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38481867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625F8A">
        <w:rPr>
          <w:lang w:val="es-MX"/>
        </w:rPr>
        <w:t xml:space="preserve">artículo </w:t>
      </w:r>
      <w:r w:rsidR="00E26F0F">
        <w:rPr>
          <w:lang w:val="es-MX"/>
        </w:rPr>
        <w:t>15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</w:t>
      </w:r>
      <w:r w:rsidR="00B050F3">
        <w:rPr>
          <w:lang w:val="es-MX"/>
        </w:rPr>
        <w:t>4</w:t>
      </w:r>
      <w:r w:rsidR="00E26F0F">
        <w:rPr>
          <w:lang w:val="es-MX"/>
        </w:rPr>
        <w:t>-007,</w:t>
      </w:r>
      <w:r w:rsidR="003F3000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>por parte de</w:t>
      </w:r>
      <w:r w:rsidR="008E5954">
        <w:rPr>
          <w:lang w:val="es-MX"/>
        </w:rPr>
        <w:t xml:space="preserve"> cada </w:t>
      </w:r>
      <w:r>
        <w:rPr>
          <w:lang w:val="es-MX"/>
        </w:rPr>
        <w:t xml:space="preserve"> </w:t>
      </w:r>
      <w:r w:rsidR="008E5954" w:rsidRPr="001526FE">
        <w:rPr>
          <w:highlight w:val="lightGray"/>
          <w:lang w:val="es-MX"/>
        </w:rPr>
        <w:t>vocal</w:t>
      </w:r>
      <w:r w:rsidR="00730E33" w:rsidRPr="001526FE">
        <w:rPr>
          <w:highlight w:val="lightGray"/>
          <w:lang w:val="es-MX"/>
        </w:rPr>
        <w:t>/</w:t>
      </w:r>
      <w:r w:rsidR="008E5954" w:rsidRPr="001526FE">
        <w:rPr>
          <w:highlight w:val="lightGray"/>
          <w:lang w:val="es-MX"/>
        </w:rPr>
        <w:t xml:space="preserve">directivo </w:t>
      </w:r>
      <w:r w:rsidR="0098550A">
        <w:rPr>
          <w:lang w:val="es-MX"/>
        </w:rPr>
        <w:t xml:space="preserve"> de la entidad</w:t>
      </w:r>
      <w:r w:rsidR="00A42417">
        <w:rPr>
          <w:lang w:val="es-MX"/>
        </w:rPr>
        <w:t xml:space="preserve"> correspondiente al segmento 4 o 5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4B9BAB7B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1C4FD7">
        <w:rPr>
          <w:b/>
          <w:lang w:val="es-MX"/>
        </w:rPr>
        <w:t>JURAMENTADA PARA</w:t>
      </w:r>
      <w:r>
        <w:rPr>
          <w:b/>
          <w:lang w:val="es-MX"/>
        </w:rPr>
        <w:t xml:space="preserve"> </w:t>
      </w:r>
      <w:r w:rsidR="001C4FD7">
        <w:rPr>
          <w:b/>
          <w:lang w:val="es-MX"/>
        </w:rPr>
        <w:t>LOS VOCALES DE LOS CONSEJOS DE AMINISTRACIÓN Y VIGILANCIA</w:t>
      </w:r>
      <w:r w:rsidR="0098550A">
        <w:rPr>
          <w:b/>
          <w:lang w:val="es-MX"/>
        </w:rPr>
        <w:t xml:space="preserve"> (SEG</w:t>
      </w:r>
      <w:r w:rsidR="001C4FD7">
        <w:rPr>
          <w:b/>
          <w:lang w:val="es-MX"/>
        </w:rPr>
        <w:t>MENTO</w:t>
      </w:r>
      <w:r w:rsidR="00625F8A">
        <w:rPr>
          <w:b/>
          <w:lang w:val="es-MX"/>
        </w:rPr>
        <w:t xml:space="preserve"> 4 Y 5</w:t>
      </w:r>
      <w:r w:rsidR="0098550A">
        <w:rPr>
          <w:b/>
          <w:lang w:val="es-MX"/>
        </w:rPr>
        <w:t>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678A48DD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</w:t>
      </w:r>
      <w:r w:rsidR="001C4FD7">
        <w:t>asamblea general (de socios/representantes)</w:t>
      </w:r>
      <w:r w:rsidR="00730E33">
        <w:t xml:space="preserve"> </w:t>
      </w:r>
      <w:r w:rsidR="003550DE" w:rsidRPr="001526FE">
        <w:rPr>
          <w:highlight w:val="lightGray"/>
        </w:rPr>
        <w:t>efectuada el XX del mes XXXX del año XXXX</w:t>
      </w:r>
      <w:r w:rsidR="003550DE">
        <w:t xml:space="preserve">, </w:t>
      </w:r>
      <w:r w:rsidR="00730E33">
        <w:t xml:space="preserve">en calidad de </w:t>
      </w:r>
      <w:r w:rsidR="001C4FD7">
        <w:t>vocal (principal/suplente) del consejo de (administración/vigilancia)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1526FE">
        <w:rPr>
          <w:sz w:val="23"/>
          <w:szCs w:val="23"/>
        </w:rPr>
        <w:t xml:space="preserve">declaro </w:t>
      </w:r>
      <w:r w:rsidR="003550DE">
        <w:rPr>
          <w:sz w:val="23"/>
          <w:szCs w:val="23"/>
        </w:rPr>
        <w:t xml:space="preserve">bajo juramento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2907D844" w:rsidR="00730E33" w:rsidRDefault="00730E3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>Cumplo  con  los  requisitos  establecidos  en  la Resolución No. RESOLUCIÓN No. SEPS-IGS-IGT-IGJ-INSEPS-INSESF-INGINT-202</w:t>
      </w:r>
      <w:r w:rsidR="00B050F3">
        <w:rPr>
          <w:rFonts w:eastAsiaTheme="minorHAnsi" w:cstheme="minorBidi"/>
          <w:sz w:val="22"/>
          <w:szCs w:val="22"/>
          <w:lang w:val="es-MX" w:eastAsia="en-US"/>
        </w:rPr>
        <w:t>4</w:t>
      </w:r>
      <w:r w:rsidR="00E26F0F">
        <w:rPr>
          <w:rFonts w:eastAsiaTheme="minorHAnsi" w:cstheme="minorBidi"/>
          <w:sz w:val="22"/>
          <w:szCs w:val="22"/>
          <w:lang w:val="es-MX" w:eastAsia="en-US"/>
        </w:rPr>
        <w:t>-007</w:t>
      </w:r>
      <w:r w:rsidRPr="00F47DA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3CEE759D" w:rsidR="00730E33" w:rsidRDefault="00730E3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23795D4" w14:textId="2E52AA8C" w:rsidR="00B050F3" w:rsidRDefault="00B050F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>Mantengo el título profesional de XX</w:t>
      </w:r>
      <w:r>
        <w:rPr>
          <w:rFonts w:eastAsiaTheme="minorHAnsi" w:cstheme="minorBidi"/>
          <w:sz w:val="22"/>
          <w:szCs w:val="22"/>
          <w:lang w:val="es-MX" w:eastAsia="en-US"/>
        </w:rPr>
        <w:t>XX debidamente registrado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Senescyt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con Código No. ________</w:t>
      </w:r>
    </w:p>
    <w:p w14:paraId="7C20B7D7" w14:textId="353406A7" w:rsidR="00B050F3" w:rsidRDefault="00B050F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Cuento con los cursos de aprobación de _________ horas, dentro de los dos últimos años antes de ser designados. </w:t>
      </w:r>
    </w:p>
    <w:p w14:paraId="0E39B52F" w14:textId="483DC810" w:rsidR="00B050F3" w:rsidRPr="00F47DAE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47DAE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>No mantengo con los vocales principales y suplentes y administradores electos, relación conyugal, unión de hecho o parentesco dentro del cuarto grado de consanguinidad o segundo de afinidad</w:t>
      </w:r>
      <w:r w:rsidR="002571DC" w:rsidRPr="00F47DAE">
        <w:rPr>
          <w:rFonts w:eastAsiaTheme="minorHAnsi" w:cstheme="minorBidi"/>
          <w:sz w:val="22"/>
          <w:szCs w:val="22"/>
          <w:lang w:val="es-MX" w:eastAsia="en-US"/>
        </w:rPr>
        <w:t>, excepto en el caso de las entidades ubicadas en el Segmento 5.</w:t>
      </w:r>
    </w:p>
    <w:p w14:paraId="56E88C23" w14:textId="6CC21F0E" w:rsidR="00B050F3" w:rsidRPr="000722C5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No </w:t>
      </w:r>
      <w:r w:rsidR="00E26F0F">
        <w:rPr>
          <w:rFonts w:eastAsiaTheme="minorHAnsi" w:cstheme="minorBidi"/>
          <w:sz w:val="22"/>
          <w:szCs w:val="22"/>
          <w:lang w:val="es-MX" w:eastAsia="en-US"/>
        </w:rPr>
        <w:t>tengo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o he 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tenido </w:t>
      </w:r>
      <w:r w:rsidR="00E26F0F">
        <w:rPr>
          <w:rFonts w:eastAsiaTheme="minorHAnsi" w:cstheme="minorBidi"/>
          <w:sz w:val="22"/>
          <w:szCs w:val="22"/>
          <w:lang w:val="es-MX" w:eastAsia="en-US"/>
        </w:rPr>
        <w:t>relación comercial o haber prestado sus servicios como proveedor de la entidad directo o indirectamente durante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los últimos dos (2) años a la fecha de elección</w:t>
      </w:r>
      <w:r w:rsidR="00E26F0F">
        <w:rPr>
          <w:rFonts w:eastAsiaTheme="minorHAnsi" w:cstheme="minorBidi"/>
          <w:sz w:val="22"/>
          <w:szCs w:val="22"/>
          <w:lang w:val="es-MX" w:eastAsia="en-US"/>
        </w:rPr>
        <w:t>.</w:t>
      </w:r>
      <w:bookmarkStart w:id="0" w:name="_GoBack"/>
      <w:bookmarkEnd w:id="0"/>
    </w:p>
    <w:p w14:paraId="3255002B" w14:textId="77777777" w:rsidR="00B050F3" w:rsidRPr="000722C5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>e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socio mayoritario de sociedades comerciales o cualquier tipo de empresas incursas en cesación de pagos, quiebra o cualquier otro tipo de falencia patrimonial, al tiempo de haberse producido cualquiera de estos hechos;</w:t>
      </w:r>
    </w:p>
    <w:p w14:paraId="01F44937" w14:textId="0728DBDB" w:rsidR="00B050F3" w:rsidRPr="000722C5" w:rsidRDefault="00B050F3" w:rsidP="00B050F3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parte de los consejos de una entidad del </w:t>
      </w:r>
      <w:r w:rsidR="0037160D" w:rsidRPr="00F47DAE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>sistema</w:t>
      </w:r>
      <w:r w:rsidR="000D06DB" w:rsidRPr="00F47DAE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 xml:space="preserve"> financiero nacional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>, que haya sido sometida a procesos de suspensión de operaciones, exclusión de activos y pasivos, fusión extraordinaria, o liquidación forzosa, al tiempo de haberse produ</w:t>
      </w:r>
      <w:r>
        <w:rPr>
          <w:rFonts w:eastAsiaTheme="minorHAnsi" w:cstheme="minorBidi"/>
          <w:sz w:val="22"/>
          <w:szCs w:val="22"/>
          <w:lang w:val="es-MX" w:eastAsia="en-US"/>
        </w:rPr>
        <w:t>cido cualquiera de estos hechos</w:t>
      </w:r>
      <w:r w:rsidR="003910E5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3A9836C" w14:textId="77777777" w:rsidR="00B050F3" w:rsidRDefault="00B050F3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76C9C">
        <w:rPr>
          <w:rFonts w:eastAsiaTheme="minorHAnsi" w:cstheme="minorBidi"/>
          <w:sz w:val="22"/>
          <w:szCs w:val="22"/>
          <w:lang w:val="es-MX" w:eastAsia="en-US"/>
        </w:rPr>
        <w:t>Estoy registrado como representante principal a la Asamblea o Junta General en la Superintendencia de Economía Popular y Solidaria.</w:t>
      </w:r>
    </w:p>
    <w:p w14:paraId="06F7D28F" w14:textId="5B6B6902" w:rsidR="00A911EE" w:rsidRDefault="00424C44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B050F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 xml:space="preserve"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lastRenderedPageBreak/>
        <w:t>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F053A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C1AC1" w14:textId="77777777" w:rsidR="006529FA" w:rsidRDefault="006529FA" w:rsidP="00AD6D44">
      <w:pPr>
        <w:spacing w:after="0" w:line="240" w:lineRule="auto"/>
      </w:pPr>
      <w:r>
        <w:separator/>
      </w:r>
    </w:p>
  </w:endnote>
  <w:endnote w:type="continuationSeparator" w:id="0">
    <w:p w14:paraId="7F2B9425" w14:textId="77777777" w:rsidR="006529FA" w:rsidRDefault="006529FA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1C17" w14:textId="77777777" w:rsidR="006529FA" w:rsidRDefault="006529FA" w:rsidP="00AD6D44">
      <w:pPr>
        <w:spacing w:after="0" w:line="240" w:lineRule="auto"/>
      </w:pPr>
      <w:r>
        <w:separator/>
      </w:r>
    </w:p>
  </w:footnote>
  <w:footnote w:type="continuationSeparator" w:id="0">
    <w:p w14:paraId="10EBD61C" w14:textId="77777777" w:rsidR="006529FA" w:rsidRDefault="006529FA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6529FA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6529FA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6529FA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90CFC"/>
    <w:multiLevelType w:val="hybridMultilevel"/>
    <w:tmpl w:val="BE86A9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228D"/>
    <w:multiLevelType w:val="hybridMultilevel"/>
    <w:tmpl w:val="EDF67A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8307E"/>
    <w:rsid w:val="000A5C24"/>
    <w:rsid w:val="000A6B9D"/>
    <w:rsid w:val="000D06DB"/>
    <w:rsid w:val="000D5AA5"/>
    <w:rsid w:val="000F5354"/>
    <w:rsid w:val="000F6120"/>
    <w:rsid w:val="00144D43"/>
    <w:rsid w:val="001526FE"/>
    <w:rsid w:val="00152E68"/>
    <w:rsid w:val="00160DCF"/>
    <w:rsid w:val="00175833"/>
    <w:rsid w:val="0018411E"/>
    <w:rsid w:val="001A1660"/>
    <w:rsid w:val="001B4FF2"/>
    <w:rsid w:val="001C4FD7"/>
    <w:rsid w:val="001F405F"/>
    <w:rsid w:val="001F519E"/>
    <w:rsid w:val="002040E8"/>
    <w:rsid w:val="00224F5B"/>
    <w:rsid w:val="00237E2E"/>
    <w:rsid w:val="00247D65"/>
    <w:rsid w:val="002530A0"/>
    <w:rsid w:val="00254182"/>
    <w:rsid w:val="002571DC"/>
    <w:rsid w:val="0026046C"/>
    <w:rsid w:val="002940BF"/>
    <w:rsid w:val="002A0A8C"/>
    <w:rsid w:val="002D04F3"/>
    <w:rsid w:val="00310020"/>
    <w:rsid w:val="00331B99"/>
    <w:rsid w:val="00340DD3"/>
    <w:rsid w:val="003416CF"/>
    <w:rsid w:val="0034255E"/>
    <w:rsid w:val="003445D4"/>
    <w:rsid w:val="00350007"/>
    <w:rsid w:val="003550DE"/>
    <w:rsid w:val="0036026E"/>
    <w:rsid w:val="0037160D"/>
    <w:rsid w:val="003910E5"/>
    <w:rsid w:val="003968A1"/>
    <w:rsid w:val="003A63C4"/>
    <w:rsid w:val="003D04D2"/>
    <w:rsid w:val="003D062B"/>
    <w:rsid w:val="003E686F"/>
    <w:rsid w:val="003F0288"/>
    <w:rsid w:val="003F3000"/>
    <w:rsid w:val="00404BA1"/>
    <w:rsid w:val="00423783"/>
    <w:rsid w:val="00424C44"/>
    <w:rsid w:val="0046222C"/>
    <w:rsid w:val="0047605D"/>
    <w:rsid w:val="00497D56"/>
    <w:rsid w:val="005044CA"/>
    <w:rsid w:val="005118DE"/>
    <w:rsid w:val="005461CA"/>
    <w:rsid w:val="00554473"/>
    <w:rsid w:val="005665EE"/>
    <w:rsid w:val="00580388"/>
    <w:rsid w:val="00595B0B"/>
    <w:rsid w:val="005D5D94"/>
    <w:rsid w:val="005E4D29"/>
    <w:rsid w:val="0060177E"/>
    <w:rsid w:val="00610B81"/>
    <w:rsid w:val="0062334A"/>
    <w:rsid w:val="00625F8A"/>
    <w:rsid w:val="0063266E"/>
    <w:rsid w:val="00643327"/>
    <w:rsid w:val="006529FA"/>
    <w:rsid w:val="00657DFA"/>
    <w:rsid w:val="0068309C"/>
    <w:rsid w:val="00694444"/>
    <w:rsid w:val="006B400D"/>
    <w:rsid w:val="006C5BCA"/>
    <w:rsid w:val="006D6006"/>
    <w:rsid w:val="006D7488"/>
    <w:rsid w:val="0070467B"/>
    <w:rsid w:val="00715F5C"/>
    <w:rsid w:val="00730E33"/>
    <w:rsid w:val="007325DF"/>
    <w:rsid w:val="0074310F"/>
    <w:rsid w:val="00767A9B"/>
    <w:rsid w:val="007768BA"/>
    <w:rsid w:val="0079440F"/>
    <w:rsid w:val="007A0CFE"/>
    <w:rsid w:val="007C37CB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A5165"/>
    <w:rsid w:val="008B7E04"/>
    <w:rsid w:val="008C1C64"/>
    <w:rsid w:val="008E5954"/>
    <w:rsid w:val="008E660E"/>
    <w:rsid w:val="0091024A"/>
    <w:rsid w:val="009214EE"/>
    <w:rsid w:val="009461AA"/>
    <w:rsid w:val="00946FBC"/>
    <w:rsid w:val="00950338"/>
    <w:rsid w:val="0098550A"/>
    <w:rsid w:val="009A4D6E"/>
    <w:rsid w:val="009B46F9"/>
    <w:rsid w:val="009C3BCD"/>
    <w:rsid w:val="009D239A"/>
    <w:rsid w:val="009D40F8"/>
    <w:rsid w:val="009E35E8"/>
    <w:rsid w:val="009F4EC9"/>
    <w:rsid w:val="00A07DAF"/>
    <w:rsid w:val="00A13FCA"/>
    <w:rsid w:val="00A42417"/>
    <w:rsid w:val="00A61DCA"/>
    <w:rsid w:val="00A766C1"/>
    <w:rsid w:val="00A820D6"/>
    <w:rsid w:val="00A9088B"/>
    <w:rsid w:val="00A911EE"/>
    <w:rsid w:val="00A93A09"/>
    <w:rsid w:val="00AB01EB"/>
    <w:rsid w:val="00AB218D"/>
    <w:rsid w:val="00AB734B"/>
    <w:rsid w:val="00AD2CB1"/>
    <w:rsid w:val="00AD6D44"/>
    <w:rsid w:val="00AE0759"/>
    <w:rsid w:val="00B01280"/>
    <w:rsid w:val="00B050F3"/>
    <w:rsid w:val="00B25982"/>
    <w:rsid w:val="00B7152B"/>
    <w:rsid w:val="00B73EFC"/>
    <w:rsid w:val="00BA4586"/>
    <w:rsid w:val="00BC17A4"/>
    <w:rsid w:val="00BC23F8"/>
    <w:rsid w:val="00BE68DF"/>
    <w:rsid w:val="00BF23D0"/>
    <w:rsid w:val="00C13DEE"/>
    <w:rsid w:val="00C33571"/>
    <w:rsid w:val="00C36CDA"/>
    <w:rsid w:val="00C535A0"/>
    <w:rsid w:val="00C8296F"/>
    <w:rsid w:val="00C90F46"/>
    <w:rsid w:val="00CE096F"/>
    <w:rsid w:val="00CF2660"/>
    <w:rsid w:val="00CF2EAC"/>
    <w:rsid w:val="00D133C5"/>
    <w:rsid w:val="00D348E1"/>
    <w:rsid w:val="00D5757E"/>
    <w:rsid w:val="00D57736"/>
    <w:rsid w:val="00D70C6A"/>
    <w:rsid w:val="00D91AA0"/>
    <w:rsid w:val="00D936D6"/>
    <w:rsid w:val="00DA0B28"/>
    <w:rsid w:val="00DA7E43"/>
    <w:rsid w:val="00DB1AF4"/>
    <w:rsid w:val="00DB30BB"/>
    <w:rsid w:val="00DC20F4"/>
    <w:rsid w:val="00DD0EEC"/>
    <w:rsid w:val="00DE1276"/>
    <w:rsid w:val="00DE6383"/>
    <w:rsid w:val="00E00645"/>
    <w:rsid w:val="00E1034C"/>
    <w:rsid w:val="00E26F0F"/>
    <w:rsid w:val="00E37426"/>
    <w:rsid w:val="00E71286"/>
    <w:rsid w:val="00EA78D4"/>
    <w:rsid w:val="00EB38F8"/>
    <w:rsid w:val="00EB7A70"/>
    <w:rsid w:val="00EC5548"/>
    <w:rsid w:val="00EE119E"/>
    <w:rsid w:val="00EF5193"/>
    <w:rsid w:val="00F053A0"/>
    <w:rsid w:val="00F23F80"/>
    <w:rsid w:val="00F26EC2"/>
    <w:rsid w:val="00F43E48"/>
    <w:rsid w:val="00F47DAE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Tupiz Diego Fabricio</cp:lastModifiedBy>
  <cp:revision>2</cp:revision>
  <cp:lastPrinted>2024-07-10T16:29:00Z</cp:lastPrinted>
  <dcterms:created xsi:type="dcterms:W3CDTF">2025-01-22T16:48:00Z</dcterms:created>
  <dcterms:modified xsi:type="dcterms:W3CDTF">2025-01-22T16:48:00Z</dcterms:modified>
</cp:coreProperties>
</file>