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Y="-697"/>
        <w:tblW w:w="10343" w:type="dxa"/>
        <w:shd w:val="clear" w:color="auto" w:fill="FDE9D9" w:themeFill="accent6" w:themeFillTint="33"/>
        <w:tblLayout w:type="fixed"/>
        <w:tblCellMar>
          <w:left w:w="70" w:type="dxa"/>
          <w:right w:w="70" w:type="dxa"/>
        </w:tblCellMar>
        <w:tblLook w:val="04A0" w:firstRow="1" w:lastRow="0" w:firstColumn="1" w:lastColumn="0" w:noHBand="0" w:noVBand="1"/>
      </w:tblPr>
      <w:tblGrid>
        <w:gridCol w:w="1129"/>
        <w:gridCol w:w="851"/>
        <w:gridCol w:w="425"/>
        <w:gridCol w:w="633"/>
        <w:gridCol w:w="501"/>
        <w:gridCol w:w="142"/>
        <w:gridCol w:w="1134"/>
        <w:gridCol w:w="992"/>
        <w:gridCol w:w="145"/>
        <w:gridCol w:w="847"/>
        <w:gridCol w:w="1134"/>
        <w:gridCol w:w="131"/>
        <w:gridCol w:w="153"/>
        <w:gridCol w:w="992"/>
        <w:gridCol w:w="122"/>
        <w:gridCol w:w="1012"/>
      </w:tblGrid>
      <w:tr w:rsidR="00DF000C" w:rsidRPr="00F23ADB" w14:paraId="0CEA9C1A" w14:textId="77777777" w:rsidTr="00E01EAE">
        <w:trPr>
          <w:trHeight w:val="979"/>
        </w:trPr>
        <w:tc>
          <w:tcPr>
            <w:tcW w:w="5952" w:type="dxa"/>
            <w:gridSpan w:val="9"/>
            <w:shd w:val="clear" w:color="auto" w:fill="EEECE1" w:themeFill="background2"/>
          </w:tcPr>
          <w:p w14:paraId="7A4E0DD8" w14:textId="77777777" w:rsidR="00DF000C" w:rsidRPr="00F23ADB" w:rsidRDefault="00DF000C" w:rsidP="00E01EAE">
            <w:pPr>
              <w:jc w:val="center"/>
              <w:rPr>
                <w:rFonts w:asciiTheme="majorHAnsi" w:hAnsiTheme="majorHAnsi"/>
              </w:rPr>
            </w:pPr>
            <w:bookmarkStart w:id="0" w:name="_Toc75244643"/>
            <w:r w:rsidRPr="00F23ADB">
              <w:rPr>
                <w:rFonts w:asciiTheme="majorHAnsi" w:hAnsiTheme="majorHAnsi"/>
                <w:noProof/>
                <w:lang w:val="es-EC"/>
              </w:rPr>
              <w:drawing>
                <wp:inline distT="0" distB="0" distL="0" distR="0" wp14:anchorId="49C9ECE1" wp14:editId="62915A63">
                  <wp:extent cx="2169042" cy="530811"/>
                  <wp:effectExtent l="0" t="0" r="3175" b="3175"/>
                  <wp:docPr id="52" name="Imagen 1" descr="Superintendencia de Economía Popular y Solid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Superintendencia de Economía Popular y Solidari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81834" cy="533941"/>
                          </a:xfrm>
                          <a:prstGeom prst="rect">
                            <a:avLst/>
                          </a:prstGeom>
                          <a:noFill/>
                          <a:extLst/>
                        </pic:spPr>
                      </pic:pic>
                    </a:graphicData>
                  </a:graphic>
                </wp:inline>
              </w:drawing>
            </w:r>
          </w:p>
        </w:tc>
        <w:tc>
          <w:tcPr>
            <w:tcW w:w="4391" w:type="dxa"/>
            <w:gridSpan w:val="7"/>
            <w:shd w:val="clear" w:color="auto" w:fill="EEECE1" w:themeFill="background2"/>
            <w:vAlign w:val="center"/>
          </w:tcPr>
          <w:p w14:paraId="1F75FFFF" w14:textId="7BDDCF27" w:rsidR="00DF000C" w:rsidRPr="000B046D" w:rsidRDefault="00DF000C" w:rsidP="00C75FF5">
            <w:pPr>
              <w:jc w:val="center"/>
              <w:rPr>
                <w:rFonts w:asciiTheme="majorHAnsi" w:hAnsiTheme="majorHAnsi"/>
                <w:b/>
                <w:sz w:val="24"/>
                <w:szCs w:val="24"/>
              </w:rPr>
            </w:pPr>
            <w:r w:rsidRPr="000B046D">
              <w:rPr>
                <w:rFonts w:asciiTheme="majorHAnsi" w:hAnsiTheme="majorHAnsi"/>
                <w:b/>
                <w:sz w:val="24"/>
                <w:szCs w:val="24"/>
              </w:rPr>
              <w:t xml:space="preserve">FORMULARIO PARA </w:t>
            </w:r>
            <w:r w:rsidR="009A363C" w:rsidRPr="000B046D">
              <w:rPr>
                <w:rFonts w:asciiTheme="majorHAnsi" w:hAnsiTheme="majorHAnsi"/>
                <w:b/>
                <w:sz w:val="24"/>
                <w:szCs w:val="24"/>
              </w:rPr>
              <w:t xml:space="preserve">LA CALIFICACIÓN DE </w:t>
            </w:r>
            <w:r w:rsidR="005A18B3">
              <w:rPr>
                <w:rFonts w:asciiTheme="majorHAnsi" w:hAnsiTheme="majorHAnsi"/>
                <w:b/>
                <w:sz w:val="24"/>
                <w:szCs w:val="24"/>
              </w:rPr>
              <w:t>ORGANIZACIONES</w:t>
            </w:r>
            <w:r w:rsidR="009A363C" w:rsidRPr="000B046D">
              <w:rPr>
                <w:rFonts w:asciiTheme="majorHAnsi" w:hAnsiTheme="majorHAnsi"/>
                <w:b/>
                <w:sz w:val="24"/>
                <w:szCs w:val="24"/>
              </w:rPr>
              <w:t xml:space="preserve"> </w:t>
            </w:r>
            <w:r w:rsidR="00C75FF5">
              <w:rPr>
                <w:rFonts w:asciiTheme="majorHAnsi" w:hAnsiTheme="majorHAnsi"/>
                <w:b/>
                <w:sz w:val="24"/>
                <w:szCs w:val="24"/>
              </w:rPr>
              <w:t xml:space="preserve">/ </w:t>
            </w:r>
            <w:r w:rsidR="00C75FF5" w:rsidRPr="000B046D">
              <w:rPr>
                <w:rFonts w:asciiTheme="majorHAnsi" w:hAnsiTheme="majorHAnsi"/>
                <w:b/>
                <w:sz w:val="24"/>
                <w:szCs w:val="24"/>
              </w:rPr>
              <w:t xml:space="preserve"> COMPAÑÍAS</w:t>
            </w:r>
            <w:r w:rsidR="00C75FF5">
              <w:rPr>
                <w:rFonts w:asciiTheme="majorHAnsi" w:hAnsiTheme="majorHAnsi"/>
                <w:b/>
                <w:sz w:val="24"/>
                <w:szCs w:val="24"/>
              </w:rPr>
              <w:t xml:space="preserve"> </w:t>
            </w:r>
            <w:r w:rsidR="009A363C" w:rsidRPr="000B046D">
              <w:rPr>
                <w:rFonts w:asciiTheme="majorHAnsi" w:hAnsiTheme="majorHAnsi"/>
                <w:b/>
                <w:sz w:val="24"/>
                <w:szCs w:val="24"/>
              </w:rPr>
              <w:t>DE SERVICIOS AUXILIARES</w:t>
            </w:r>
          </w:p>
        </w:tc>
      </w:tr>
      <w:tr w:rsidR="00DF000C" w:rsidRPr="00F23ADB" w14:paraId="68BC2A23" w14:textId="77777777" w:rsidTr="00E01EAE">
        <w:tblPrEx>
          <w:tblCellMar>
            <w:left w:w="108" w:type="dxa"/>
            <w:right w:w="108" w:type="dxa"/>
          </w:tblCellMar>
        </w:tblPrEx>
        <w:trPr>
          <w:trHeight w:val="1130"/>
        </w:trPr>
        <w:tc>
          <w:tcPr>
            <w:tcW w:w="10343" w:type="dxa"/>
            <w:gridSpan w:val="16"/>
            <w:tcBorders>
              <w:top w:val="single" w:sz="4" w:space="0" w:color="auto"/>
              <w:left w:val="single" w:sz="4" w:space="0" w:color="auto"/>
              <w:bottom w:val="nil"/>
              <w:right w:val="single" w:sz="4" w:space="0" w:color="auto"/>
            </w:tcBorders>
            <w:shd w:val="clear" w:color="auto" w:fill="EEECE1" w:themeFill="background2"/>
          </w:tcPr>
          <w:p w14:paraId="1F734958" w14:textId="77777777" w:rsidR="00DF000C" w:rsidRPr="00097A79" w:rsidRDefault="00DF000C" w:rsidP="00E01EAE">
            <w:pPr>
              <w:rPr>
                <w:b/>
              </w:rPr>
            </w:pPr>
            <w:r w:rsidRPr="00097A79">
              <w:rPr>
                <w:b/>
              </w:rPr>
              <w:t>1.- INDICACIONES PARA LLENAR EL FORMULARIO:</w:t>
            </w:r>
          </w:p>
          <w:p w14:paraId="24D17BC7" w14:textId="4B7AC1F1" w:rsidR="00DF000C" w:rsidRPr="00097A79" w:rsidRDefault="00DF000C" w:rsidP="00E01EAE">
            <w:pPr>
              <w:rPr>
                <w:rFonts w:asciiTheme="majorHAnsi" w:hAnsiTheme="majorHAnsi"/>
              </w:rPr>
            </w:pPr>
            <w:r w:rsidRPr="00097A79">
              <w:rPr>
                <w:rFonts w:asciiTheme="majorHAnsi" w:hAnsiTheme="majorHAnsi"/>
              </w:rPr>
              <w:t>1. El formulario deberá ser presentado debidamente firmado por el representante legal o su apoderado.</w:t>
            </w:r>
          </w:p>
          <w:p w14:paraId="13864DB9" w14:textId="77777777" w:rsidR="00DF000C" w:rsidRPr="00097A79" w:rsidRDefault="00DF000C" w:rsidP="00E01EAE">
            <w:pPr>
              <w:rPr>
                <w:rFonts w:asciiTheme="majorHAnsi" w:hAnsiTheme="majorHAnsi"/>
              </w:rPr>
            </w:pPr>
            <w:r w:rsidRPr="00097A79">
              <w:rPr>
                <w:rFonts w:asciiTheme="majorHAnsi" w:hAnsiTheme="majorHAnsi"/>
              </w:rPr>
              <w:t xml:space="preserve">2. Los campos marcados con </w:t>
            </w:r>
            <w:r w:rsidRPr="00097A79">
              <w:rPr>
                <w:rFonts w:asciiTheme="majorHAnsi" w:hAnsiTheme="majorHAnsi"/>
                <w:b/>
              </w:rPr>
              <w:t xml:space="preserve">* </w:t>
            </w:r>
            <w:r w:rsidRPr="00097A79">
              <w:rPr>
                <w:rFonts w:asciiTheme="majorHAnsi" w:hAnsiTheme="majorHAnsi"/>
              </w:rPr>
              <w:t xml:space="preserve">son obligatorios. </w:t>
            </w:r>
          </w:p>
          <w:p w14:paraId="2260702D" w14:textId="77777777" w:rsidR="00DF000C" w:rsidRPr="00EF0BA9" w:rsidRDefault="00DF000C" w:rsidP="00E01EAE">
            <w:pPr>
              <w:jc w:val="both"/>
              <w:rPr>
                <w:rFonts w:asciiTheme="majorHAnsi" w:hAnsiTheme="majorHAnsi"/>
                <w:highlight w:val="yellow"/>
              </w:rPr>
            </w:pPr>
            <w:r w:rsidRPr="00097A79">
              <w:rPr>
                <w:rFonts w:asciiTheme="majorHAnsi" w:hAnsiTheme="majorHAnsi"/>
              </w:rPr>
              <w:t>3. Los campos establecidos en el presente formulario no podrán ser modificados por los usuarios.</w:t>
            </w:r>
          </w:p>
        </w:tc>
      </w:tr>
      <w:tr w:rsidR="00DF000C" w:rsidRPr="00F23ADB" w14:paraId="0F46833B" w14:textId="77777777" w:rsidTr="00FC02B9">
        <w:tblPrEx>
          <w:tblCellMar>
            <w:left w:w="108" w:type="dxa"/>
            <w:right w:w="108" w:type="dxa"/>
          </w:tblCellMar>
        </w:tblPrEx>
        <w:trPr>
          <w:trHeight w:val="274"/>
        </w:trPr>
        <w:tc>
          <w:tcPr>
            <w:tcW w:w="3038" w:type="dxa"/>
            <w:gridSpan w:val="4"/>
            <w:tcBorders>
              <w:top w:val="single" w:sz="4" w:space="0" w:color="auto"/>
            </w:tcBorders>
            <w:shd w:val="clear" w:color="auto" w:fill="DBE5F1" w:themeFill="accent1" w:themeFillTint="33"/>
            <w:vAlign w:val="center"/>
          </w:tcPr>
          <w:p w14:paraId="15A97EF9" w14:textId="77777777" w:rsidR="00DF000C" w:rsidRPr="00F23ADB" w:rsidRDefault="00DF000C" w:rsidP="00E01EAE">
            <w:pPr>
              <w:rPr>
                <w:rFonts w:asciiTheme="majorHAnsi" w:hAnsiTheme="majorHAnsi"/>
                <w:b/>
              </w:rPr>
            </w:pPr>
            <w:r w:rsidRPr="00F23ADB">
              <w:rPr>
                <w:rFonts w:asciiTheme="majorHAnsi" w:hAnsiTheme="majorHAnsi"/>
                <w:b/>
              </w:rPr>
              <w:t>2.- *Ciudad y fecha</w:t>
            </w:r>
          </w:p>
        </w:tc>
        <w:tc>
          <w:tcPr>
            <w:tcW w:w="7305" w:type="dxa"/>
            <w:gridSpan w:val="12"/>
            <w:tcBorders>
              <w:top w:val="single" w:sz="4" w:space="0" w:color="auto"/>
              <w:right w:val="single" w:sz="4" w:space="0" w:color="auto"/>
            </w:tcBorders>
            <w:shd w:val="clear" w:color="auto" w:fill="auto"/>
          </w:tcPr>
          <w:p w14:paraId="2278CC68" w14:textId="77777777" w:rsidR="00DF000C" w:rsidRPr="00F23ADB" w:rsidRDefault="00DF000C" w:rsidP="00E01EAE">
            <w:pPr>
              <w:rPr>
                <w:rFonts w:asciiTheme="majorHAnsi" w:hAnsiTheme="majorHAnsi"/>
                <w:b/>
              </w:rPr>
            </w:pPr>
          </w:p>
        </w:tc>
      </w:tr>
      <w:tr w:rsidR="00DF000C" w:rsidRPr="00F23ADB" w14:paraId="401B0B2E" w14:textId="77777777" w:rsidTr="008F6604">
        <w:tblPrEx>
          <w:tblCellMar>
            <w:left w:w="108" w:type="dxa"/>
            <w:right w:w="108" w:type="dxa"/>
          </w:tblCellMar>
        </w:tblPrEx>
        <w:trPr>
          <w:trHeight w:val="284"/>
        </w:trPr>
        <w:tc>
          <w:tcPr>
            <w:tcW w:w="10343"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4C16FF" w14:textId="77777777" w:rsidR="00DF000C" w:rsidRPr="00F23ADB" w:rsidRDefault="00DF000C" w:rsidP="00E01EAE">
            <w:pPr>
              <w:jc w:val="center"/>
              <w:rPr>
                <w:rFonts w:asciiTheme="majorHAnsi" w:hAnsiTheme="majorHAnsi"/>
                <w:b/>
              </w:rPr>
            </w:pPr>
            <w:r w:rsidRPr="00F23ADB">
              <w:rPr>
                <w:rFonts w:asciiTheme="majorHAnsi" w:hAnsiTheme="majorHAnsi"/>
                <w:b/>
              </w:rPr>
              <w:t>3.- DATOS DEL SOLICITANTE</w:t>
            </w:r>
          </w:p>
        </w:tc>
      </w:tr>
      <w:tr w:rsidR="00DF000C" w:rsidRPr="00F23ADB" w14:paraId="31D93211" w14:textId="77777777" w:rsidTr="00E01EAE">
        <w:trPr>
          <w:trHeight w:val="455"/>
        </w:trPr>
        <w:tc>
          <w:tcPr>
            <w:tcW w:w="3539" w:type="dxa"/>
            <w:gridSpan w:val="5"/>
            <w:tcBorders>
              <w:top w:val="single" w:sz="4" w:space="0" w:color="auto"/>
            </w:tcBorders>
            <w:shd w:val="clear" w:color="auto" w:fill="DBE5F1" w:themeFill="accent1" w:themeFillTint="33"/>
            <w:vAlign w:val="center"/>
          </w:tcPr>
          <w:p w14:paraId="6888B5AE" w14:textId="77777777" w:rsidR="00DF000C" w:rsidRPr="00F23ADB" w:rsidRDefault="00DF000C" w:rsidP="00E01EAE">
            <w:pPr>
              <w:rPr>
                <w:rFonts w:asciiTheme="majorHAnsi" w:hAnsiTheme="majorHAnsi"/>
                <w:b/>
              </w:rPr>
            </w:pPr>
            <w:r w:rsidRPr="00F23ADB">
              <w:rPr>
                <w:rFonts w:asciiTheme="majorHAnsi" w:hAnsiTheme="majorHAnsi"/>
                <w:b/>
              </w:rPr>
              <w:t>*Apellidos y nombres completos del Representante Legal:</w:t>
            </w:r>
          </w:p>
        </w:tc>
        <w:tc>
          <w:tcPr>
            <w:tcW w:w="4525" w:type="dxa"/>
            <w:gridSpan w:val="7"/>
            <w:tcBorders>
              <w:top w:val="single" w:sz="4" w:space="0" w:color="auto"/>
            </w:tcBorders>
            <w:shd w:val="clear" w:color="auto" w:fill="DBE5F1" w:themeFill="accent1" w:themeFillTint="33"/>
            <w:vAlign w:val="center"/>
          </w:tcPr>
          <w:p w14:paraId="5FAEC979" w14:textId="71374129" w:rsidR="00DF000C" w:rsidRPr="00F23ADB" w:rsidRDefault="00DF000C" w:rsidP="00E01EAE">
            <w:pPr>
              <w:rPr>
                <w:rFonts w:asciiTheme="majorHAnsi" w:hAnsiTheme="majorHAnsi"/>
                <w:b/>
              </w:rPr>
            </w:pPr>
            <w:r w:rsidRPr="00F23ADB">
              <w:rPr>
                <w:rFonts w:asciiTheme="majorHAnsi" w:hAnsiTheme="majorHAnsi"/>
                <w:b/>
              </w:rPr>
              <w:t>*</w:t>
            </w:r>
            <w:r w:rsidR="00AB1902">
              <w:rPr>
                <w:rFonts w:asciiTheme="majorHAnsi" w:hAnsiTheme="majorHAnsi"/>
                <w:b/>
              </w:rPr>
              <w:t xml:space="preserve">Razón Social </w:t>
            </w:r>
            <w:r w:rsidRPr="00F23ADB">
              <w:rPr>
                <w:rFonts w:asciiTheme="majorHAnsi" w:hAnsiTheme="majorHAnsi"/>
                <w:b/>
              </w:rPr>
              <w:t xml:space="preserve">de la </w:t>
            </w:r>
            <w:r w:rsidR="00AB1902">
              <w:rPr>
                <w:rFonts w:asciiTheme="majorHAnsi" w:hAnsiTheme="majorHAnsi"/>
                <w:b/>
              </w:rPr>
              <w:t>Compañía</w:t>
            </w:r>
            <w:r w:rsidR="005A18B3">
              <w:rPr>
                <w:rFonts w:asciiTheme="majorHAnsi" w:hAnsiTheme="majorHAnsi"/>
                <w:b/>
              </w:rPr>
              <w:t xml:space="preserve"> / Organizaciones</w:t>
            </w:r>
            <w:r w:rsidR="00720F02">
              <w:rPr>
                <w:rFonts w:asciiTheme="majorHAnsi" w:hAnsiTheme="majorHAnsi"/>
                <w:b/>
              </w:rPr>
              <w:t>:</w:t>
            </w:r>
          </w:p>
        </w:tc>
        <w:tc>
          <w:tcPr>
            <w:tcW w:w="2279" w:type="dxa"/>
            <w:gridSpan w:val="4"/>
            <w:tcBorders>
              <w:top w:val="single" w:sz="4" w:space="0" w:color="auto"/>
            </w:tcBorders>
            <w:shd w:val="clear" w:color="auto" w:fill="DBE5F1" w:themeFill="accent1" w:themeFillTint="33"/>
            <w:vAlign w:val="center"/>
          </w:tcPr>
          <w:p w14:paraId="4F740B10" w14:textId="77777777" w:rsidR="00DF000C" w:rsidRPr="00F23ADB" w:rsidRDefault="00DF000C" w:rsidP="00E01EAE">
            <w:pPr>
              <w:rPr>
                <w:rFonts w:asciiTheme="majorHAnsi" w:hAnsiTheme="majorHAnsi"/>
                <w:b/>
              </w:rPr>
            </w:pPr>
            <w:r w:rsidRPr="00F23ADB">
              <w:rPr>
                <w:rFonts w:asciiTheme="majorHAnsi" w:hAnsiTheme="majorHAnsi"/>
                <w:b/>
              </w:rPr>
              <w:t>*Número de Ruc:</w:t>
            </w:r>
          </w:p>
        </w:tc>
      </w:tr>
      <w:tr w:rsidR="00DF000C" w:rsidRPr="00F23ADB" w14:paraId="31BB2FEB" w14:textId="77777777" w:rsidTr="00E01EAE">
        <w:trPr>
          <w:trHeight w:val="384"/>
        </w:trPr>
        <w:tc>
          <w:tcPr>
            <w:tcW w:w="3539" w:type="dxa"/>
            <w:gridSpan w:val="5"/>
            <w:shd w:val="clear" w:color="auto" w:fill="auto"/>
            <w:vAlign w:val="center"/>
          </w:tcPr>
          <w:p w14:paraId="74627410" w14:textId="77777777" w:rsidR="00DF000C" w:rsidRPr="00F23ADB" w:rsidRDefault="00DF000C" w:rsidP="00E01EAE">
            <w:pPr>
              <w:rPr>
                <w:rFonts w:asciiTheme="majorHAnsi" w:hAnsiTheme="majorHAnsi"/>
                <w:b/>
              </w:rPr>
            </w:pPr>
          </w:p>
        </w:tc>
        <w:tc>
          <w:tcPr>
            <w:tcW w:w="4525" w:type="dxa"/>
            <w:gridSpan w:val="7"/>
            <w:shd w:val="clear" w:color="auto" w:fill="auto"/>
          </w:tcPr>
          <w:p w14:paraId="000B8B5E" w14:textId="77777777" w:rsidR="00DF000C" w:rsidRPr="00F23ADB" w:rsidRDefault="00DF000C" w:rsidP="00E01EAE">
            <w:pPr>
              <w:rPr>
                <w:rFonts w:asciiTheme="majorHAnsi" w:hAnsiTheme="majorHAnsi"/>
                <w:b/>
              </w:rPr>
            </w:pPr>
          </w:p>
        </w:tc>
        <w:tc>
          <w:tcPr>
            <w:tcW w:w="2279" w:type="dxa"/>
            <w:gridSpan w:val="4"/>
            <w:shd w:val="clear" w:color="auto" w:fill="auto"/>
            <w:vAlign w:val="center"/>
          </w:tcPr>
          <w:p w14:paraId="55EE4ADF" w14:textId="77777777" w:rsidR="00DF000C" w:rsidRPr="00F23ADB" w:rsidRDefault="00DF000C" w:rsidP="00E01EAE">
            <w:pPr>
              <w:rPr>
                <w:rFonts w:asciiTheme="majorHAnsi" w:hAnsiTheme="majorHAnsi"/>
                <w:b/>
              </w:rPr>
            </w:pPr>
          </w:p>
        </w:tc>
      </w:tr>
      <w:tr w:rsidR="00DF000C" w:rsidRPr="00F23ADB" w14:paraId="0904A189" w14:textId="77777777" w:rsidTr="00FC02B9">
        <w:trPr>
          <w:trHeight w:val="380"/>
        </w:trPr>
        <w:tc>
          <w:tcPr>
            <w:tcW w:w="3038" w:type="dxa"/>
            <w:gridSpan w:val="4"/>
            <w:shd w:val="clear" w:color="auto" w:fill="DBE5F1" w:themeFill="accent1" w:themeFillTint="33"/>
            <w:vAlign w:val="center"/>
          </w:tcPr>
          <w:p w14:paraId="752A28DA" w14:textId="77777777" w:rsidR="00DF000C" w:rsidRPr="00F23ADB" w:rsidRDefault="00DF000C" w:rsidP="00E01EAE">
            <w:pPr>
              <w:rPr>
                <w:rFonts w:asciiTheme="majorHAnsi" w:hAnsiTheme="majorHAnsi"/>
                <w:b/>
              </w:rPr>
            </w:pPr>
            <w:r w:rsidRPr="00F23ADB">
              <w:rPr>
                <w:rFonts w:asciiTheme="majorHAnsi" w:hAnsiTheme="majorHAnsi"/>
                <w:b/>
              </w:rPr>
              <w:t>*Teléfono(s) móvil(es):</w:t>
            </w:r>
          </w:p>
        </w:tc>
        <w:tc>
          <w:tcPr>
            <w:tcW w:w="3761" w:type="dxa"/>
            <w:gridSpan w:val="6"/>
            <w:tcBorders>
              <w:right w:val="single" w:sz="4" w:space="0" w:color="auto"/>
            </w:tcBorders>
            <w:shd w:val="clear" w:color="auto" w:fill="auto"/>
            <w:vAlign w:val="center"/>
          </w:tcPr>
          <w:p w14:paraId="6D6E3545" w14:textId="77777777" w:rsidR="00DF000C" w:rsidRPr="00F23ADB" w:rsidRDefault="00DF000C" w:rsidP="00E01EAE">
            <w:pPr>
              <w:rPr>
                <w:rFonts w:asciiTheme="majorHAnsi" w:hAnsiTheme="majorHAnsi"/>
                <w:b/>
              </w:rPr>
            </w:pPr>
          </w:p>
        </w:tc>
        <w:tc>
          <w:tcPr>
            <w:tcW w:w="1418" w:type="dxa"/>
            <w:gridSpan w:val="3"/>
            <w:tcBorders>
              <w:left w:val="single" w:sz="4" w:space="0" w:color="auto"/>
            </w:tcBorders>
            <w:shd w:val="clear" w:color="auto" w:fill="DBE5F1" w:themeFill="accent1" w:themeFillTint="33"/>
            <w:vAlign w:val="center"/>
          </w:tcPr>
          <w:p w14:paraId="37FE7E7F" w14:textId="77777777" w:rsidR="00DF000C" w:rsidRPr="00F23ADB" w:rsidRDefault="00DF000C" w:rsidP="00E01EAE">
            <w:pPr>
              <w:rPr>
                <w:rFonts w:asciiTheme="majorHAnsi" w:hAnsiTheme="majorHAnsi"/>
                <w:b/>
              </w:rPr>
            </w:pPr>
            <w:r w:rsidRPr="00F23ADB">
              <w:rPr>
                <w:rFonts w:asciiTheme="majorHAnsi" w:hAnsiTheme="majorHAnsi"/>
                <w:b/>
              </w:rPr>
              <w:t>Teléfono convencional:</w:t>
            </w:r>
          </w:p>
        </w:tc>
        <w:tc>
          <w:tcPr>
            <w:tcW w:w="2126" w:type="dxa"/>
            <w:gridSpan w:val="3"/>
            <w:shd w:val="clear" w:color="auto" w:fill="auto"/>
            <w:vAlign w:val="center"/>
          </w:tcPr>
          <w:p w14:paraId="39478D4D" w14:textId="77777777" w:rsidR="00DF000C" w:rsidRPr="00F23ADB" w:rsidRDefault="00DF000C" w:rsidP="00E01EAE">
            <w:pPr>
              <w:rPr>
                <w:rFonts w:asciiTheme="majorHAnsi" w:hAnsiTheme="majorHAnsi"/>
                <w:b/>
              </w:rPr>
            </w:pPr>
          </w:p>
        </w:tc>
      </w:tr>
      <w:tr w:rsidR="00DF000C" w:rsidRPr="00F23ADB" w14:paraId="6CFE886F" w14:textId="77777777" w:rsidTr="00FC02B9">
        <w:trPr>
          <w:trHeight w:val="318"/>
        </w:trPr>
        <w:tc>
          <w:tcPr>
            <w:tcW w:w="4815" w:type="dxa"/>
            <w:gridSpan w:val="7"/>
            <w:shd w:val="clear" w:color="auto" w:fill="DBE5F1" w:themeFill="accent1" w:themeFillTint="33"/>
            <w:vAlign w:val="center"/>
          </w:tcPr>
          <w:p w14:paraId="11B5C117" w14:textId="59F3B054" w:rsidR="00DF000C" w:rsidRPr="00F23ADB" w:rsidRDefault="00DF000C" w:rsidP="00E01EAE">
            <w:pPr>
              <w:rPr>
                <w:rFonts w:asciiTheme="majorHAnsi" w:hAnsiTheme="majorHAnsi"/>
                <w:b/>
              </w:rPr>
            </w:pPr>
            <w:r w:rsidRPr="00F23ADB">
              <w:rPr>
                <w:rFonts w:asciiTheme="majorHAnsi" w:hAnsiTheme="majorHAnsi"/>
                <w:b/>
              </w:rPr>
              <w:t>*</w:t>
            </w:r>
            <w:r w:rsidR="00AB1902">
              <w:rPr>
                <w:rFonts w:asciiTheme="majorHAnsi" w:hAnsiTheme="majorHAnsi"/>
                <w:b/>
              </w:rPr>
              <w:t>C</w:t>
            </w:r>
            <w:r w:rsidRPr="00F23ADB">
              <w:rPr>
                <w:rFonts w:asciiTheme="majorHAnsi" w:hAnsiTheme="majorHAnsi"/>
                <w:b/>
              </w:rPr>
              <w:t>orreo electrónico</w:t>
            </w:r>
          </w:p>
        </w:tc>
        <w:tc>
          <w:tcPr>
            <w:tcW w:w="5528" w:type="dxa"/>
            <w:gridSpan w:val="9"/>
            <w:shd w:val="clear" w:color="auto" w:fill="auto"/>
            <w:vAlign w:val="center"/>
          </w:tcPr>
          <w:p w14:paraId="04BD4B4D" w14:textId="77777777" w:rsidR="00DF000C" w:rsidRPr="00F23ADB" w:rsidRDefault="00DF000C" w:rsidP="00E01EAE">
            <w:pPr>
              <w:rPr>
                <w:rFonts w:asciiTheme="majorHAnsi" w:hAnsiTheme="majorHAnsi"/>
                <w:b/>
              </w:rPr>
            </w:pPr>
          </w:p>
        </w:tc>
      </w:tr>
      <w:tr w:rsidR="00DF000C" w:rsidRPr="00F23ADB" w14:paraId="505458D2" w14:textId="77777777" w:rsidTr="008F6604">
        <w:tblPrEx>
          <w:tblCellMar>
            <w:left w:w="108" w:type="dxa"/>
            <w:right w:w="108" w:type="dxa"/>
          </w:tblCellMar>
        </w:tblPrEx>
        <w:trPr>
          <w:trHeight w:val="270"/>
        </w:trPr>
        <w:tc>
          <w:tcPr>
            <w:tcW w:w="10343" w:type="dxa"/>
            <w:gridSpan w:val="16"/>
            <w:shd w:val="clear" w:color="auto" w:fill="DBE5F1" w:themeFill="accent1" w:themeFillTint="33"/>
            <w:vAlign w:val="center"/>
          </w:tcPr>
          <w:p w14:paraId="7BC504C1" w14:textId="6B807E6B" w:rsidR="00DF000C" w:rsidRPr="00F23ADB" w:rsidRDefault="00DF000C" w:rsidP="00E01EAE">
            <w:pPr>
              <w:jc w:val="center"/>
              <w:rPr>
                <w:rFonts w:asciiTheme="majorHAnsi" w:hAnsiTheme="majorHAnsi"/>
                <w:b/>
              </w:rPr>
            </w:pPr>
            <w:r w:rsidRPr="00F23ADB">
              <w:rPr>
                <w:rFonts w:asciiTheme="majorHAnsi" w:hAnsiTheme="majorHAnsi"/>
                <w:b/>
              </w:rPr>
              <w:t xml:space="preserve">*4.- </w:t>
            </w:r>
            <w:r w:rsidR="00EF0BA9">
              <w:rPr>
                <w:rFonts w:asciiTheme="majorHAnsi" w:hAnsiTheme="majorHAnsi"/>
                <w:b/>
              </w:rPr>
              <w:t>SOLICITUD</w:t>
            </w:r>
          </w:p>
        </w:tc>
      </w:tr>
      <w:tr w:rsidR="00DF000C" w:rsidRPr="00F23ADB" w14:paraId="11207C47" w14:textId="77777777" w:rsidTr="00E01EAE">
        <w:tblPrEx>
          <w:tblCellMar>
            <w:left w:w="108" w:type="dxa"/>
            <w:right w:w="108" w:type="dxa"/>
          </w:tblCellMar>
        </w:tblPrEx>
        <w:trPr>
          <w:trHeight w:val="760"/>
        </w:trPr>
        <w:tc>
          <w:tcPr>
            <w:tcW w:w="10343" w:type="dxa"/>
            <w:gridSpan w:val="16"/>
            <w:shd w:val="clear" w:color="auto" w:fill="auto"/>
            <w:vAlign w:val="center"/>
          </w:tcPr>
          <w:p w14:paraId="4EE0621B" w14:textId="7790202F" w:rsidR="00DF000C" w:rsidRPr="00230C12" w:rsidRDefault="00FB621F" w:rsidP="00E01EAE">
            <w:pPr>
              <w:jc w:val="both"/>
              <w:rPr>
                <w:rFonts w:asciiTheme="majorHAnsi" w:hAnsiTheme="majorHAnsi"/>
                <w:b/>
              </w:rPr>
            </w:pPr>
            <w:r w:rsidRPr="00230C12">
              <w:rPr>
                <w:rFonts w:asciiTheme="majorHAnsi" w:hAnsiTheme="majorHAnsi" w:cs="Arial"/>
              </w:rPr>
              <w:t>Señor/a Superintendente de Economía Popular y Solidaria, e</w:t>
            </w:r>
            <w:r w:rsidR="00DF000C" w:rsidRPr="00230C12">
              <w:rPr>
                <w:rFonts w:asciiTheme="majorHAnsi" w:hAnsiTheme="majorHAnsi" w:cs="Arial"/>
              </w:rPr>
              <w:t xml:space="preserve">n mi calidad de Representante Legal, comparezco ante usted para </w:t>
            </w:r>
            <w:r w:rsidR="00BD44BF" w:rsidRPr="00230C12">
              <w:rPr>
                <w:rFonts w:asciiTheme="majorHAnsi" w:hAnsiTheme="majorHAnsi" w:cs="Arial"/>
              </w:rPr>
              <w:t>solicitarle</w:t>
            </w:r>
            <w:r w:rsidR="006C6BF4" w:rsidRPr="00230C12">
              <w:rPr>
                <w:rFonts w:asciiTheme="majorHAnsi" w:hAnsiTheme="majorHAnsi" w:cs="Arial"/>
              </w:rPr>
              <w:t xml:space="preserve"> la calificación para prestar los servicios auxiliares de:</w:t>
            </w:r>
            <w:r w:rsidR="00DF000C" w:rsidRPr="00230C12">
              <w:rPr>
                <w:rFonts w:asciiTheme="majorHAnsi" w:hAnsiTheme="majorHAnsi" w:cs="Arial"/>
              </w:rPr>
              <w:t xml:space="preserve"> </w:t>
            </w:r>
          </w:p>
        </w:tc>
      </w:tr>
      <w:tr w:rsidR="00AA2FFC" w:rsidRPr="00F23ADB" w14:paraId="7007DD8C" w14:textId="77777777" w:rsidTr="00E01EAE">
        <w:tblPrEx>
          <w:tblCellMar>
            <w:left w:w="108" w:type="dxa"/>
            <w:right w:w="108" w:type="dxa"/>
          </w:tblCellMar>
        </w:tblPrEx>
        <w:trPr>
          <w:trHeight w:val="750"/>
        </w:trPr>
        <w:tc>
          <w:tcPr>
            <w:tcW w:w="1129" w:type="dxa"/>
            <w:shd w:val="clear" w:color="auto" w:fill="auto"/>
            <w:vAlign w:val="center"/>
          </w:tcPr>
          <w:p w14:paraId="451D62CE" w14:textId="2CAB0C86" w:rsidR="00595384" w:rsidRPr="00F32D7F" w:rsidRDefault="00595384" w:rsidP="00E01EAE">
            <w:pPr>
              <w:jc w:val="center"/>
              <w:rPr>
                <w:rFonts w:ascii="Arial" w:hAnsi="Arial" w:cs="Arial"/>
                <w:sz w:val="16"/>
                <w:szCs w:val="16"/>
              </w:rPr>
            </w:pPr>
            <w:r w:rsidRPr="00F32D7F">
              <w:rPr>
                <w:rFonts w:ascii="Arial" w:hAnsi="Arial" w:cs="Arial"/>
                <w:sz w:val="16"/>
                <w:szCs w:val="16"/>
              </w:rPr>
              <w:t>Software financiero y computación</w:t>
            </w:r>
          </w:p>
        </w:tc>
        <w:tc>
          <w:tcPr>
            <w:tcW w:w="1276" w:type="dxa"/>
            <w:gridSpan w:val="2"/>
            <w:shd w:val="clear" w:color="auto" w:fill="auto"/>
            <w:vAlign w:val="center"/>
          </w:tcPr>
          <w:p w14:paraId="76ABF236" w14:textId="3DEC5E67" w:rsidR="00C23433" w:rsidRPr="00F32D7F" w:rsidRDefault="00595384" w:rsidP="00E01EAE">
            <w:pPr>
              <w:jc w:val="center"/>
              <w:rPr>
                <w:rFonts w:ascii="Arial" w:hAnsi="Arial" w:cs="Arial"/>
                <w:sz w:val="16"/>
                <w:szCs w:val="16"/>
              </w:rPr>
            </w:pPr>
            <w:r w:rsidRPr="00F32D7F">
              <w:rPr>
                <w:rFonts w:ascii="Arial" w:hAnsi="Arial" w:cs="Arial"/>
                <w:sz w:val="16"/>
                <w:szCs w:val="16"/>
              </w:rPr>
              <w:t>Transaccional</w:t>
            </w:r>
          </w:p>
          <w:p w14:paraId="13645B5F" w14:textId="3D77F95A" w:rsidR="00595384" w:rsidRPr="00F32D7F" w:rsidRDefault="00595384" w:rsidP="00E01EAE">
            <w:pPr>
              <w:jc w:val="center"/>
              <w:rPr>
                <w:rFonts w:ascii="Arial" w:hAnsi="Arial" w:cs="Arial"/>
                <w:sz w:val="16"/>
                <w:szCs w:val="16"/>
              </w:rPr>
            </w:pPr>
            <w:r w:rsidRPr="00F32D7F">
              <w:rPr>
                <w:rFonts w:ascii="Arial" w:hAnsi="Arial" w:cs="Arial"/>
                <w:sz w:val="16"/>
                <w:szCs w:val="16"/>
              </w:rPr>
              <w:t>y de pago</w:t>
            </w:r>
          </w:p>
        </w:tc>
        <w:tc>
          <w:tcPr>
            <w:tcW w:w="1276" w:type="dxa"/>
            <w:gridSpan w:val="3"/>
            <w:shd w:val="clear" w:color="auto" w:fill="auto"/>
            <w:vAlign w:val="center"/>
          </w:tcPr>
          <w:p w14:paraId="0C11F985" w14:textId="688B3005" w:rsidR="00595384" w:rsidRPr="00F32D7F" w:rsidRDefault="00CD2483" w:rsidP="00E01EAE">
            <w:pPr>
              <w:jc w:val="center"/>
              <w:rPr>
                <w:rFonts w:ascii="Arial" w:hAnsi="Arial" w:cs="Arial"/>
                <w:sz w:val="16"/>
                <w:szCs w:val="16"/>
              </w:rPr>
            </w:pPr>
            <w:r w:rsidRPr="00F32D7F">
              <w:rPr>
                <w:rFonts w:ascii="Arial" w:hAnsi="Arial" w:cs="Arial"/>
                <w:sz w:val="16"/>
                <w:szCs w:val="16"/>
              </w:rPr>
              <w:t>T</w:t>
            </w:r>
            <w:r w:rsidR="00595384" w:rsidRPr="00F32D7F">
              <w:rPr>
                <w:rFonts w:ascii="Arial" w:hAnsi="Arial" w:cs="Arial"/>
                <w:sz w:val="16"/>
                <w:szCs w:val="16"/>
              </w:rPr>
              <w:t>ransporte de especies monetarias y de valores</w:t>
            </w:r>
          </w:p>
        </w:tc>
        <w:tc>
          <w:tcPr>
            <w:tcW w:w="1134" w:type="dxa"/>
            <w:shd w:val="clear" w:color="auto" w:fill="auto"/>
            <w:vAlign w:val="center"/>
          </w:tcPr>
          <w:p w14:paraId="289E2B06" w14:textId="5D87FC2E" w:rsidR="00595384" w:rsidRPr="00F32D7F" w:rsidRDefault="00595384" w:rsidP="00E01EAE">
            <w:pPr>
              <w:jc w:val="center"/>
              <w:rPr>
                <w:rFonts w:ascii="Arial" w:hAnsi="Arial" w:cs="Arial"/>
                <w:sz w:val="16"/>
                <w:szCs w:val="16"/>
              </w:rPr>
            </w:pPr>
            <w:r w:rsidRPr="00F32D7F">
              <w:rPr>
                <w:rFonts w:ascii="Arial" w:hAnsi="Arial" w:cs="Arial"/>
                <w:sz w:val="16"/>
                <w:szCs w:val="16"/>
              </w:rPr>
              <w:t>Red de cajeros automáticos</w:t>
            </w:r>
          </w:p>
        </w:tc>
        <w:tc>
          <w:tcPr>
            <w:tcW w:w="992" w:type="dxa"/>
            <w:shd w:val="clear" w:color="auto" w:fill="auto"/>
            <w:vAlign w:val="center"/>
          </w:tcPr>
          <w:p w14:paraId="56E55880" w14:textId="0DA8E29A" w:rsidR="00595384" w:rsidRPr="00F32D7F" w:rsidRDefault="00595384" w:rsidP="00E01EAE">
            <w:pPr>
              <w:jc w:val="center"/>
              <w:rPr>
                <w:rFonts w:ascii="Arial" w:hAnsi="Arial" w:cs="Arial"/>
                <w:sz w:val="16"/>
                <w:szCs w:val="16"/>
              </w:rPr>
            </w:pPr>
            <w:r w:rsidRPr="00F32D7F">
              <w:rPr>
                <w:rFonts w:ascii="Arial" w:hAnsi="Arial" w:cs="Arial"/>
                <w:sz w:val="16"/>
                <w:szCs w:val="16"/>
              </w:rPr>
              <w:t>Cobranza</w:t>
            </w:r>
          </w:p>
        </w:tc>
        <w:tc>
          <w:tcPr>
            <w:tcW w:w="992" w:type="dxa"/>
            <w:gridSpan w:val="2"/>
            <w:shd w:val="clear" w:color="auto" w:fill="auto"/>
            <w:vAlign w:val="center"/>
          </w:tcPr>
          <w:p w14:paraId="3780FFBE" w14:textId="1C291C56" w:rsidR="00595384" w:rsidRPr="00F32D7F" w:rsidRDefault="00CD2483" w:rsidP="00E01EAE">
            <w:pPr>
              <w:jc w:val="center"/>
              <w:rPr>
                <w:rFonts w:ascii="Arial" w:hAnsi="Arial" w:cs="Arial"/>
                <w:sz w:val="16"/>
                <w:szCs w:val="16"/>
              </w:rPr>
            </w:pPr>
            <w:r w:rsidRPr="00F32D7F">
              <w:rPr>
                <w:rFonts w:ascii="Arial" w:hAnsi="Arial" w:cs="Arial"/>
                <w:sz w:val="16"/>
                <w:szCs w:val="16"/>
              </w:rPr>
              <w:t>S</w:t>
            </w:r>
            <w:r w:rsidR="00595384" w:rsidRPr="00F32D7F">
              <w:rPr>
                <w:rFonts w:ascii="Arial" w:hAnsi="Arial" w:cs="Arial"/>
                <w:sz w:val="16"/>
                <w:szCs w:val="16"/>
              </w:rPr>
              <w:t>ervicios contables</w:t>
            </w:r>
          </w:p>
        </w:tc>
        <w:tc>
          <w:tcPr>
            <w:tcW w:w="1134" w:type="dxa"/>
            <w:shd w:val="clear" w:color="auto" w:fill="auto"/>
            <w:vAlign w:val="center"/>
          </w:tcPr>
          <w:p w14:paraId="6ADFDC4F" w14:textId="0B379945" w:rsidR="00595384" w:rsidRPr="00F32D7F" w:rsidRDefault="00CD2483" w:rsidP="00E01EAE">
            <w:pPr>
              <w:jc w:val="center"/>
              <w:rPr>
                <w:rFonts w:ascii="Arial" w:hAnsi="Arial" w:cs="Arial"/>
                <w:sz w:val="16"/>
                <w:szCs w:val="16"/>
              </w:rPr>
            </w:pPr>
            <w:r w:rsidRPr="00F32D7F">
              <w:rPr>
                <w:rFonts w:ascii="Arial" w:hAnsi="Arial" w:cs="Arial"/>
                <w:sz w:val="16"/>
                <w:szCs w:val="16"/>
              </w:rPr>
              <w:t>G</w:t>
            </w:r>
            <w:r w:rsidR="00E178B6" w:rsidRPr="00F32D7F">
              <w:rPr>
                <w:rFonts w:ascii="Arial" w:hAnsi="Arial" w:cs="Arial"/>
                <w:sz w:val="16"/>
                <w:szCs w:val="16"/>
              </w:rPr>
              <w:t>eneradora de cartera</w:t>
            </w:r>
          </w:p>
        </w:tc>
        <w:tc>
          <w:tcPr>
            <w:tcW w:w="1276" w:type="dxa"/>
            <w:gridSpan w:val="3"/>
            <w:shd w:val="clear" w:color="auto" w:fill="auto"/>
            <w:vAlign w:val="center"/>
          </w:tcPr>
          <w:p w14:paraId="2913BD0F" w14:textId="6E67AC58" w:rsidR="00595384" w:rsidRPr="00F32D7F" w:rsidRDefault="00E178B6" w:rsidP="00E01EAE">
            <w:pPr>
              <w:jc w:val="center"/>
              <w:rPr>
                <w:rFonts w:ascii="Arial" w:hAnsi="Arial" w:cs="Arial"/>
                <w:sz w:val="16"/>
                <w:szCs w:val="16"/>
              </w:rPr>
            </w:pPr>
            <w:r w:rsidRPr="00F32D7F">
              <w:rPr>
                <w:rFonts w:ascii="Arial" w:hAnsi="Arial" w:cs="Arial"/>
                <w:sz w:val="16"/>
                <w:szCs w:val="16"/>
              </w:rPr>
              <w:t>Administrador de tarjetas</w:t>
            </w:r>
          </w:p>
        </w:tc>
        <w:tc>
          <w:tcPr>
            <w:tcW w:w="1134" w:type="dxa"/>
            <w:gridSpan w:val="2"/>
            <w:shd w:val="clear" w:color="auto" w:fill="auto"/>
            <w:vAlign w:val="center"/>
          </w:tcPr>
          <w:p w14:paraId="2F5F247F" w14:textId="4B6CB4FF" w:rsidR="00595384" w:rsidRPr="00F32D7F" w:rsidRDefault="00C23433" w:rsidP="00E01EAE">
            <w:pPr>
              <w:jc w:val="center"/>
              <w:rPr>
                <w:rFonts w:ascii="Arial" w:hAnsi="Arial" w:cs="Arial"/>
                <w:sz w:val="16"/>
                <w:szCs w:val="16"/>
              </w:rPr>
            </w:pPr>
            <w:r w:rsidRPr="00F32D7F">
              <w:rPr>
                <w:rFonts w:ascii="Arial" w:hAnsi="Arial" w:cs="Arial"/>
                <w:sz w:val="16"/>
                <w:szCs w:val="16"/>
              </w:rPr>
              <w:t>G</w:t>
            </w:r>
            <w:r w:rsidR="00E178B6" w:rsidRPr="00F32D7F">
              <w:rPr>
                <w:rFonts w:ascii="Arial" w:hAnsi="Arial" w:cs="Arial"/>
                <w:sz w:val="16"/>
                <w:szCs w:val="16"/>
              </w:rPr>
              <w:t>iro inmobiliario</w:t>
            </w:r>
          </w:p>
        </w:tc>
      </w:tr>
      <w:tr w:rsidR="00AA2FFC" w:rsidRPr="00F23ADB" w14:paraId="3D97843C" w14:textId="77777777" w:rsidTr="00E01EAE">
        <w:tblPrEx>
          <w:tblCellMar>
            <w:left w:w="108" w:type="dxa"/>
            <w:right w:w="108" w:type="dxa"/>
          </w:tblCellMar>
        </w:tblPrEx>
        <w:trPr>
          <w:trHeight w:val="523"/>
        </w:trPr>
        <w:tc>
          <w:tcPr>
            <w:tcW w:w="1129" w:type="dxa"/>
            <w:shd w:val="clear" w:color="auto" w:fill="auto"/>
            <w:vAlign w:val="center"/>
          </w:tcPr>
          <w:p w14:paraId="13394B03" w14:textId="77777777" w:rsidR="00595384" w:rsidRPr="007A7379" w:rsidRDefault="00595384" w:rsidP="00E01EAE">
            <w:pPr>
              <w:jc w:val="both"/>
              <w:rPr>
                <w:rFonts w:ascii="Arial" w:hAnsi="Arial" w:cs="Arial"/>
              </w:rPr>
            </w:pPr>
          </w:p>
        </w:tc>
        <w:tc>
          <w:tcPr>
            <w:tcW w:w="1276" w:type="dxa"/>
            <w:gridSpan w:val="2"/>
            <w:shd w:val="clear" w:color="auto" w:fill="auto"/>
            <w:vAlign w:val="center"/>
          </w:tcPr>
          <w:p w14:paraId="17FF7F6B" w14:textId="77777777" w:rsidR="00595384" w:rsidRPr="007A7379" w:rsidRDefault="00595384" w:rsidP="00E01EAE">
            <w:pPr>
              <w:jc w:val="both"/>
              <w:rPr>
                <w:rFonts w:ascii="Arial" w:hAnsi="Arial" w:cs="Arial"/>
              </w:rPr>
            </w:pPr>
          </w:p>
        </w:tc>
        <w:tc>
          <w:tcPr>
            <w:tcW w:w="1276" w:type="dxa"/>
            <w:gridSpan w:val="3"/>
            <w:shd w:val="clear" w:color="auto" w:fill="auto"/>
            <w:vAlign w:val="center"/>
          </w:tcPr>
          <w:p w14:paraId="3FC7F0BB" w14:textId="77777777" w:rsidR="00595384" w:rsidRPr="007A7379" w:rsidRDefault="00595384" w:rsidP="00E01EAE">
            <w:pPr>
              <w:jc w:val="both"/>
              <w:rPr>
                <w:rFonts w:ascii="Arial" w:hAnsi="Arial" w:cs="Arial"/>
              </w:rPr>
            </w:pPr>
          </w:p>
        </w:tc>
        <w:tc>
          <w:tcPr>
            <w:tcW w:w="1134" w:type="dxa"/>
            <w:shd w:val="clear" w:color="auto" w:fill="auto"/>
            <w:vAlign w:val="center"/>
          </w:tcPr>
          <w:p w14:paraId="746B0CFF" w14:textId="77777777" w:rsidR="00595384" w:rsidRPr="007A7379" w:rsidRDefault="00595384" w:rsidP="00E01EAE">
            <w:pPr>
              <w:jc w:val="both"/>
              <w:rPr>
                <w:rFonts w:ascii="Arial" w:hAnsi="Arial" w:cs="Arial"/>
              </w:rPr>
            </w:pPr>
          </w:p>
        </w:tc>
        <w:tc>
          <w:tcPr>
            <w:tcW w:w="992" w:type="dxa"/>
            <w:shd w:val="clear" w:color="auto" w:fill="auto"/>
            <w:vAlign w:val="center"/>
          </w:tcPr>
          <w:p w14:paraId="49DE9563" w14:textId="77777777" w:rsidR="00595384" w:rsidRPr="007A7379" w:rsidRDefault="00595384" w:rsidP="00E01EAE">
            <w:pPr>
              <w:jc w:val="both"/>
              <w:rPr>
                <w:rFonts w:ascii="Arial" w:hAnsi="Arial" w:cs="Arial"/>
              </w:rPr>
            </w:pPr>
          </w:p>
        </w:tc>
        <w:tc>
          <w:tcPr>
            <w:tcW w:w="992" w:type="dxa"/>
            <w:gridSpan w:val="2"/>
            <w:shd w:val="clear" w:color="auto" w:fill="auto"/>
            <w:vAlign w:val="center"/>
          </w:tcPr>
          <w:p w14:paraId="7B15CF74" w14:textId="77777777" w:rsidR="00595384" w:rsidRPr="007A7379" w:rsidRDefault="00595384" w:rsidP="00E01EAE">
            <w:pPr>
              <w:jc w:val="both"/>
              <w:rPr>
                <w:rFonts w:ascii="Arial" w:hAnsi="Arial" w:cs="Arial"/>
              </w:rPr>
            </w:pPr>
          </w:p>
        </w:tc>
        <w:tc>
          <w:tcPr>
            <w:tcW w:w="1134" w:type="dxa"/>
            <w:shd w:val="clear" w:color="auto" w:fill="auto"/>
            <w:vAlign w:val="center"/>
          </w:tcPr>
          <w:p w14:paraId="0EC482D7" w14:textId="77777777" w:rsidR="00595384" w:rsidRPr="007A7379" w:rsidRDefault="00595384" w:rsidP="00E01EAE">
            <w:pPr>
              <w:jc w:val="both"/>
              <w:rPr>
                <w:rFonts w:ascii="Arial" w:hAnsi="Arial" w:cs="Arial"/>
              </w:rPr>
            </w:pPr>
          </w:p>
        </w:tc>
        <w:tc>
          <w:tcPr>
            <w:tcW w:w="1276" w:type="dxa"/>
            <w:gridSpan w:val="3"/>
            <w:shd w:val="clear" w:color="auto" w:fill="auto"/>
            <w:vAlign w:val="center"/>
          </w:tcPr>
          <w:p w14:paraId="23DC2296" w14:textId="77777777" w:rsidR="00595384" w:rsidRPr="007A7379" w:rsidRDefault="00595384" w:rsidP="00E01EAE">
            <w:pPr>
              <w:jc w:val="both"/>
              <w:rPr>
                <w:rFonts w:ascii="Arial" w:hAnsi="Arial" w:cs="Arial"/>
              </w:rPr>
            </w:pPr>
          </w:p>
        </w:tc>
        <w:tc>
          <w:tcPr>
            <w:tcW w:w="1134" w:type="dxa"/>
            <w:gridSpan w:val="2"/>
            <w:shd w:val="clear" w:color="auto" w:fill="auto"/>
            <w:vAlign w:val="center"/>
          </w:tcPr>
          <w:p w14:paraId="4F279BF9" w14:textId="77777777" w:rsidR="00595384" w:rsidRPr="007A7379" w:rsidRDefault="00595384" w:rsidP="00E01EAE">
            <w:pPr>
              <w:jc w:val="both"/>
              <w:rPr>
                <w:rFonts w:ascii="Arial" w:hAnsi="Arial" w:cs="Arial"/>
              </w:rPr>
            </w:pPr>
          </w:p>
        </w:tc>
      </w:tr>
      <w:tr w:rsidR="0086035D" w:rsidRPr="00F23ADB" w14:paraId="4C5A682B" w14:textId="77777777" w:rsidTr="0002478F">
        <w:trPr>
          <w:trHeight w:val="346"/>
        </w:trPr>
        <w:tc>
          <w:tcPr>
            <w:tcW w:w="10343" w:type="dxa"/>
            <w:gridSpan w:val="16"/>
            <w:tcBorders>
              <w:right w:val="single" w:sz="4" w:space="0" w:color="auto"/>
            </w:tcBorders>
            <w:shd w:val="clear" w:color="auto" w:fill="DBE5F1" w:themeFill="accent1" w:themeFillTint="33"/>
            <w:vAlign w:val="center"/>
          </w:tcPr>
          <w:p w14:paraId="008012B5" w14:textId="63415FAF" w:rsidR="0086035D" w:rsidRPr="00F23ADB" w:rsidRDefault="0086035D" w:rsidP="006727AD">
            <w:pPr>
              <w:jc w:val="center"/>
              <w:rPr>
                <w:rFonts w:asciiTheme="majorHAnsi" w:hAnsiTheme="majorHAnsi"/>
                <w:b/>
              </w:rPr>
            </w:pPr>
            <w:r>
              <w:rPr>
                <w:rFonts w:asciiTheme="majorHAnsi" w:hAnsiTheme="majorHAnsi"/>
                <w:b/>
              </w:rPr>
              <w:t>*5</w:t>
            </w:r>
            <w:r w:rsidRPr="00F23ADB">
              <w:rPr>
                <w:rFonts w:asciiTheme="majorHAnsi" w:hAnsiTheme="majorHAnsi"/>
                <w:b/>
              </w:rPr>
              <w:t xml:space="preserve">.- </w:t>
            </w:r>
            <w:r w:rsidR="006727AD">
              <w:rPr>
                <w:rFonts w:asciiTheme="majorHAnsi" w:hAnsiTheme="majorHAnsi"/>
                <w:b/>
              </w:rPr>
              <w:t>DOCUMENTOS QUE DEBE ADJUNTAR</w:t>
            </w:r>
          </w:p>
        </w:tc>
      </w:tr>
      <w:tr w:rsidR="00771602" w:rsidRPr="00F23ADB" w14:paraId="45C71245" w14:textId="77777777" w:rsidTr="00E01EAE">
        <w:trPr>
          <w:trHeight w:val="404"/>
        </w:trPr>
        <w:tc>
          <w:tcPr>
            <w:tcW w:w="9331" w:type="dxa"/>
            <w:gridSpan w:val="15"/>
            <w:tcBorders>
              <w:right w:val="single" w:sz="4" w:space="0" w:color="auto"/>
            </w:tcBorders>
            <w:shd w:val="clear" w:color="auto" w:fill="auto"/>
            <w:vAlign w:val="center"/>
          </w:tcPr>
          <w:p w14:paraId="76FEABCE" w14:textId="1D23EDAF" w:rsidR="00771602" w:rsidRPr="005653C1" w:rsidRDefault="005653C1" w:rsidP="005653C1">
            <w:pPr>
              <w:jc w:val="both"/>
              <w:rPr>
                <w:rFonts w:asciiTheme="majorHAnsi" w:hAnsiTheme="majorHAnsi"/>
              </w:rPr>
            </w:pPr>
            <w:r w:rsidRPr="005653C1">
              <w:rPr>
                <w:b/>
              </w:rPr>
              <w:t>1.</w:t>
            </w:r>
            <w:r>
              <w:t xml:space="preserve"> </w:t>
            </w:r>
            <w:r w:rsidR="00914794">
              <w:t xml:space="preserve"> </w:t>
            </w:r>
            <w:r w:rsidR="00A57370" w:rsidRPr="00A57370">
              <w:t xml:space="preserve">Copia del acta o extracto del acta de la sesión de la asamblea general de socios en el caso de las organizaciones, </w:t>
            </w:r>
            <w:r w:rsidR="00A57370" w:rsidRPr="006727AD">
              <w:rPr>
                <w:b/>
              </w:rPr>
              <w:t>certificada</w:t>
            </w:r>
            <w:r w:rsidR="00A57370" w:rsidRPr="00A57370">
              <w:t xml:space="preserve"> por el secretario; o, copia del acta o extracto del acta de la junta general de accionistas, socios o del directorio de la compañía certificada por el secretario, según corresponda, en la cual se haya resuelto solicitar la calificación como organización o compañía de servicios auxiliares</w:t>
            </w:r>
            <w:r w:rsidR="009052CC">
              <w:t>.</w:t>
            </w:r>
          </w:p>
        </w:tc>
        <w:tc>
          <w:tcPr>
            <w:tcW w:w="1012" w:type="dxa"/>
            <w:tcBorders>
              <w:top w:val="single" w:sz="4" w:space="0" w:color="auto"/>
              <w:bottom w:val="single" w:sz="4" w:space="0" w:color="auto"/>
              <w:right w:val="single" w:sz="4" w:space="0" w:color="auto"/>
            </w:tcBorders>
            <w:shd w:val="clear" w:color="auto" w:fill="auto"/>
          </w:tcPr>
          <w:p w14:paraId="6F9F1A76" w14:textId="7FDDB1E5" w:rsidR="00771602" w:rsidRPr="00F23ADB" w:rsidRDefault="00771602" w:rsidP="00E01EAE">
            <w:pPr>
              <w:rPr>
                <w:rFonts w:asciiTheme="majorHAnsi" w:hAnsiTheme="majorHAnsi"/>
              </w:rPr>
            </w:pPr>
          </w:p>
        </w:tc>
      </w:tr>
      <w:tr w:rsidR="00771602" w:rsidRPr="00F23ADB" w14:paraId="3F5F0FED" w14:textId="77777777" w:rsidTr="00E01EAE">
        <w:trPr>
          <w:trHeight w:val="404"/>
        </w:trPr>
        <w:tc>
          <w:tcPr>
            <w:tcW w:w="9331" w:type="dxa"/>
            <w:gridSpan w:val="15"/>
            <w:tcBorders>
              <w:right w:val="single" w:sz="4" w:space="0" w:color="auto"/>
            </w:tcBorders>
            <w:shd w:val="clear" w:color="auto" w:fill="auto"/>
            <w:vAlign w:val="center"/>
          </w:tcPr>
          <w:p w14:paraId="4A09EAF0" w14:textId="3B5C1799" w:rsidR="00771602" w:rsidRPr="00F23ADB" w:rsidRDefault="005653C1" w:rsidP="00386DAD">
            <w:pPr>
              <w:jc w:val="both"/>
              <w:rPr>
                <w:rFonts w:asciiTheme="majorHAnsi" w:hAnsiTheme="majorHAnsi"/>
              </w:rPr>
            </w:pPr>
            <w:r w:rsidRPr="005653C1">
              <w:rPr>
                <w:b/>
              </w:rPr>
              <w:t xml:space="preserve">2. </w:t>
            </w:r>
            <w:r w:rsidR="00914794">
              <w:t xml:space="preserve"> </w:t>
            </w:r>
            <w:r w:rsidR="00A57370" w:rsidRPr="00A57370">
              <w:t>Copia simple de la resolución de constitución de la organización, en el caso de organizaciones de la economía popular y solidaria. Cuando se trate de compañías, copia simple de la escritura pública de constitución de la compañía y últimas reformas estatutarias pertinentes a la solicitud de calificación, con la razón de inscripción en el Registro Mercantil. En ambos casos, el objeto social será concordante con el servicio auxiliar que se procure calificar</w:t>
            </w:r>
            <w:r w:rsidR="00A57370">
              <w:t>.</w:t>
            </w:r>
          </w:p>
        </w:tc>
        <w:tc>
          <w:tcPr>
            <w:tcW w:w="1012" w:type="dxa"/>
            <w:tcBorders>
              <w:top w:val="single" w:sz="4" w:space="0" w:color="auto"/>
              <w:bottom w:val="single" w:sz="4" w:space="0" w:color="auto"/>
              <w:right w:val="single" w:sz="4" w:space="0" w:color="auto"/>
            </w:tcBorders>
            <w:shd w:val="clear" w:color="auto" w:fill="auto"/>
          </w:tcPr>
          <w:p w14:paraId="5317492C" w14:textId="22A5B47D" w:rsidR="00771602" w:rsidRPr="00F23ADB" w:rsidRDefault="00771602" w:rsidP="00E01EAE">
            <w:pPr>
              <w:rPr>
                <w:rFonts w:asciiTheme="majorHAnsi" w:hAnsiTheme="majorHAnsi"/>
              </w:rPr>
            </w:pPr>
          </w:p>
        </w:tc>
      </w:tr>
      <w:tr w:rsidR="00771602" w:rsidRPr="00F23ADB" w14:paraId="22FE94D7" w14:textId="77777777" w:rsidTr="00E01EAE">
        <w:trPr>
          <w:trHeight w:val="404"/>
        </w:trPr>
        <w:tc>
          <w:tcPr>
            <w:tcW w:w="9331" w:type="dxa"/>
            <w:gridSpan w:val="15"/>
            <w:tcBorders>
              <w:right w:val="single" w:sz="4" w:space="0" w:color="auto"/>
            </w:tcBorders>
            <w:shd w:val="clear" w:color="auto" w:fill="auto"/>
            <w:vAlign w:val="center"/>
          </w:tcPr>
          <w:p w14:paraId="6D3EE9F3" w14:textId="758A76F4" w:rsidR="00771602" w:rsidRPr="00F23ADB" w:rsidRDefault="005653C1" w:rsidP="00386DAD">
            <w:pPr>
              <w:jc w:val="both"/>
              <w:rPr>
                <w:rFonts w:asciiTheme="majorHAnsi" w:hAnsiTheme="majorHAnsi"/>
              </w:rPr>
            </w:pPr>
            <w:r w:rsidRPr="005653C1">
              <w:rPr>
                <w:b/>
              </w:rPr>
              <w:t>3.</w:t>
            </w:r>
            <w:r>
              <w:t xml:space="preserve"> </w:t>
            </w:r>
            <w:r w:rsidR="0026534C">
              <w:t xml:space="preserve"> </w:t>
            </w:r>
            <w:r w:rsidR="00A57370">
              <w:t xml:space="preserve"> </w:t>
            </w:r>
            <w:r w:rsidR="00A57370" w:rsidRPr="00A57370">
              <w:t>Listado de integrantes de las organizaciones de la economía popular y solidaria o nómina de socios o accionistas cuando se trate de compañías.</w:t>
            </w:r>
            <w:r w:rsidR="00A57370">
              <w:t xml:space="preserve"> </w:t>
            </w:r>
          </w:p>
        </w:tc>
        <w:tc>
          <w:tcPr>
            <w:tcW w:w="1012" w:type="dxa"/>
            <w:tcBorders>
              <w:top w:val="single" w:sz="4" w:space="0" w:color="auto"/>
              <w:bottom w:val="single" w:sz="4" w:space="0" w:color="auto"/>
              <w:right w:val="single" w:sz="4" w:space="0" w:color="auto"/>
            </w:tcBorders>
            <w:shd w:val="clear" w:color="auto" w:fill="auto"/>
          </w:tcPr>
          <w:p w14:paraId="26F1BD79" w14:textId="31ADA27A" w:rsidR="00771602" w:rsidRPr="00F23ADB" w:rsidRDefault="00771602" w:rsidP="00E01EAE">
            <w:pPr>
              <w:rPr>
                <w:rFonts w:asciiTheme="majorHAnsi" w:hAnsiTheme="majorHAnsi"/>
              </w:rPr>
            </w:pPr>
          </w:p>
        </w:tc>
      </w:tr>
      <w:tr w:rsidR="00771602" w:rsidRPr="00F23ADB" w14:paraId="02970E02" w14:textId="77777777" w:rsidTr="00E01EAE">
        <w:trPr>
          <w:trHeight w:val="404"/>
        </w:trPr>
        <w:tc>
          <w:tcPr>
            <w:tcW w:w="9331" w:type="dxa"/>
            <w:gridSpan w:val="15"/>
            <w:tcBorders>
              <w:right w:val="single" w:sz="4" w:space="0" w:color="auto"/>
            </w:tcBorders>
            <w:shd w:val="clear" w:color="auto" w:fill="auto"/>
            <w:vAlign w:val="center"/>
          </w:tcPr>
          <w:p w14:paraId="63166A15" w14:textId="05BB5F26" w:rsidR="00771602" w:rsidRPr="00F23ADB" w:rsidRDefault="005653C1" w:rsidP="00386DAD">
            <w:pPr>
              <w:jc w:val="both"/>
              <w:rPr>
                <w:rFonts w:asciiTheme="majorHAnsi" w:hAnsiTheme="majorHAnsi"/>
              </w:rPr>
            </w:pPr>
            <w:r w:rsidRPr="005653C1">
              <w:rPr>
                <w:b/>
              </w:rPr>
              <w:t>4.</w:t>
            </w:r>
            <w:r>
              <w:t xml:space="preserve"> </w:t>
            </w:r>
            <w:r w:rsidR="0026534C">
              <w:t xml:space="preserve"> </w:t>
            </w:r>
            <w:r w:rsidR="00A57370">
              <w:t xml:space="preserve"> </w:t>
            </w:r>
            <w:r w:rsidR="00A57370" w:rsidRPr="00A57370">
              <w:t>Copia del Registro Único de Contribuyentes (R.U.C.), cuya actividad económica deberá ser acorde con el o los servicios a prestarse.</w:t>
            </w:r>
          </w:p>
        </w:tc>
        <w:tc>
          <w:tcPr>
            <w:tcW w:w="1012" w:type="dxa"/>
            <w:tcBorders>
              <w:top w:val="single" w:sz="4" w:space="0" w:color="auto"/>
              <w:bottom w:val="single" w:sz="4" w:space="0" w:color="auto"/>
              <w:right w:val="single" w:sz="4" w:space="0" w:color="auto"/>
            </w:tcBorders>
            <w:shd w:val="clear" w:color="auto" w:fill="auto"/>
          </w:tcPr>
          <w:p w14:paraId="0B7E2D28" w14:textId="58F250E6" w:rsidR="00771602" w:rsidRPr="00F23ADB" w:rsidRDefault="00771602" w:rsidP="00E01EAE">
            <w:pPr>
              <w:rPr>
                <w:rFonts w:asciiTheme="majorHAnsi" w:hAnsiTheme="majorHAnsi"/>
              </w:rPr>
            </w:pPr>
          </w:p>
        </w:tc>
      </w:tr>
      <w:tr w:rsidR="00771602" w:rsidRPr="00F23ADB" w14:paraId="01384717" w14:textId="77777777" w:rsidTr="00E01EAE">
        <w:trPr>
          <w:trHeight w:val="404"/>
        </w:trPr>
        <w:tc>
          <w:tcPr>
            <w:tcW w:w="9331" w:type="dxa"/>
            <w:gridSpan w:val="15"/>
            <w:tcBorders>
              <w:right w:val="single" w:sz="4" w:space="0" w:color="auto"/>
            </w:tcBorders>
            <w:shd w:val="clear" w:color="auto" w:fill="auto"/>
            <w:vAlign w:val="center"/>
          </w:tcPr>
          <w:p w14:paraId="6650FD3A" w14:textId="319C3684" w:rsidR="00771602" w:rsidRPr="00F23ADB" w:rsidRDefault="005653C1" w:rsidP="00A57370">
            <w:pPr>
              <w:jc w:val="both"/>
              <w:rPr>
                <w:rFonts w:asciiTheme="majorHAnsi" w:hAnsiTheme="majorHAnsi"/>
              </w:rPr>
            </w:pPr>
            <w:r w:rsidRPr="005653C1">
              <w:rPr>
                <w:b/>
              </w:rPr>
              <w:t>5.</w:t>
            </w:r>
            <w:r>
              <w:t xml:space="preserve"> </w:t>
            </w:r>
            <w:r w:rsidR="0026534C">
              <w:t xml:space="preserve"> </w:t>
            </w:r>
            <w:r w:rsidR="00A57370" w:rsidRPr="00A57370">
              <w:t>Comprobante de registro de directiva en el caso de las organizaciones de la economía popular y solidaria, y cuando se trate de compañías el nombramiento vigente del representante legal inscrito en el registro público correspondiente</w:t>
            </w:r>
          </w:p>
        </w:tc>
        <w:tc>
          <w:tcPr>
            <w:tcW w:w="1012" w:type="dxa"/>
            <w:tcBorders>
              <w:top w:val="single" w:sz="4" w:space="0" w:color="auto"/>
              <w:bottom w:val="single" w:sz="4" w:space="0" w:color="auto"/>
              <w:right w:val="single" w:sz="4" w:space="0" w:color="auto"/>
            </w:tcBorders>
            <w:shd w:val="clear" w:color="auto" w:fill="auto"/>
          </w:tcPr>
          <w:p w14:paraId="332A84E0" w14:textId="1CDD068C" w:rsidR="00771602" w:rsidRPr="00F23ADB" w:rsidRDefault="00771602" w:rsidP="00E01EAE">
            <w:pPr>
              <w:rPr>
                <w:rFonts w:asciiTheme="majorHAnsi" w:hAnsiTheme="majorHAnsi"/>
              </w:rPr>
            </w:pPr>
          </w:p>
        </w:tc>
      </w:tr>
      <w:tr w:rsidR="00771602" w:rsidRPr="00F23ADB" w14:paraId="73BA2114" w14:textId="77777777" w:rsidTr="00E01EAE">
        <w:trPr>
          <w:trHeight w:val="404"/>
        </w:trPr>
        <w:tc>
          <w:tcPr>
            <w:tcW w:w="9331" w:type="dxa"/>
            <w:gridSpan w:val="15"/>
            <w:tcBorders>
              <w:right w:val="single" w:sz="4" w:space="0" w:color="auto"/>
            </w:tcBorders>
            <w:shd w:val="clear" w:color="auto" w:fill="auto"/>
            <w:vAlign w:val="center"/>
          </w:tcPr>
          <w:p w14:paraId="6E01F073" w14:textId="02E370D5" w:rsidR="00771602" w:rsidRPr="00F23ADB" w:rsidRDefault="005653C1" w:rsidP="00A57370">
            <w:pPr>
              <w:jc w:val="both"/>
              <w:rPr>
                <w:rFonts w:asciiTheme="majorHAnsi" w:hAnsiTheme="majorHAnsi"/>
              </w:rPr>
            </w:pPr>
            <w:r w:rsidRPr="005653C1">
              <w:rPr>
                <w:b/>
              </w:rPr>
              <w:t>6.</w:t>
            </w:r>
            <w:r>
              <w:t xml:space="preserve"> </w:t>
            </w:r>
            <w:r w:rsidR="0026534C">
              <w:t xml:space="preserve"> </w:t>
            </w:r>
            <w:r w:rsidR="00A57370" w:rsidRPr="00A57370">
              <w:t>Las organizaciones o compañías que soliciten la calificación, deberán presentar el estado de situación financiera y el estado de resultados cerrados al 31 de diciembre del año inmediato anterior al de la solicitud de calificación; y, el estado de situación financiera y el estado de resultados con corte al mes anterior a la fecha de presentación de la solicitud de calificación, debidamente suscritos por el representante legal y el contador</w:t>
            </w:r>
          </w:p>
        </w:tc>
        <w:tc>
          <w:tcPr>
            <w:tcW w:w="1012" w:type="dxa"/>
            <w:tcBorders>
              <w:top w:val="single" w:sz="4" w:space="0" w:color="auto"/>
              <w:bottom w:val="single" w:sz="4" w:space="0" w:color="auto"/>
              <w:right w:val="single" w:sz="4" w:space="0" w:color="auto"/>
            </w:tcBorders>
            <w:shd w:val="clear" w:color="auto" w:fill="auto"/>
          </w:tcPr>
          <w:p w14:paraId="2638FFCD" w14:textId="37D7D48D" w:rsidR="00771602" w:rsidRPr="00F23ADB" w:rsidRDefault="00771602" w:rsidP="00E01EAE">
            <w:pPr>
              <w:rPr>
                <w:rFonts w:asciiTheme="majorHAnsi" w:hAnsiTheme="majorHAnsi"/>
              </w:rPr>
            </w:pPr>
          </w:p>
        </w:tc>
      </w:tr>
      <w:tr w:rsidR="00771602" w:rsidRPr="00F23ADB" w14:paraId="2E361DB8" w14:textId="77777777" w:rsidTr="00E01EAE">
        <w:trPr>
          <w:trHeight w:val="404"/>
        </w:trPr>
        <w:tc>
          <w:tcPr>
            <w:tcW w:w="9331" w:type="dxa"/>
            <w:gridSpan w:val="15"/>
            <w:tcBorders>
              <w:right w:val="single" w:sz="4" w:space="0" w:color="auto"/>
            </w:tcBorders>
            <w:shd w:val="clear" w:color="auto" w:fill="auto"/>
            <w:vAlign w:val="center"/>
          </w:tcPr>
          <w:p w14:paraId="1264810E" w14:textId="7B124C26" w:rsidR="00771602" w:rsidRPr="00F23ADB" w:rsidRDefault="005653C1" w:rsidP="00A57370">
            <w:pPr>
              <w:jc w:val="both"/>
              <w:rPr>
                <w:rFonts w:asciiTheme="majorHAnsi" w:hAnsiTheme="majorHAnsi"/>
              </w:rPr>
            </w:pPr>
            <w:r w:rsidRPr="005653C1">
              <w:rPr>
                <w:b/>
              </w:rPr>
              <w:t>7.</w:t>
            </w:r>
            <w:r>
              <w:t xml:space="preserve"> </w:t>
            </w:r>
            <w:r w:rsidR="0026534C">
              <w:t xml:space="preserve"> </w:t>
            </w:r>
            <w:r w:rsidR="00A57370" w:rsidRPr="00A57370">
              <w:t>Para las organizaciones o compañías constituidas dentro de los doce (12) meses previos a la presentación de la solicitud de calificación, deberán presentar el estado de situación financiera y estado de resultados, proyectados para los tres (3) años siguientes.</w:t>
            </w:r>
          </w:p>
        </w:tc>
        <w:tc>
          <w:tcPr>
            <w:tcW w:w="1012" w:type="dxa"/>
            <w:tcBorders>
              <w:top w:val="single" w:sz="4" w:space="0" w:color="auto"/>
              <w:bottom w:val="single" w:sz="4" w:space="0" w:color="auto"/>
              <w:right w:val="single" w:sz="4" w:space="0" w:color="auto"/>
            </w:tcBorders>
            <w:shd w:val="clear" w:color="auto" w:fill="auto"/>
          </w:tcPr>
          <w:p w14:paraId="489F9C25" w14:textId="76CC3043" w:rsidR="00771602" w:rsidRPr="00F23ADB" w:rsidRDefault="00771602" w:rsidP="00E01EAE">
            <w:pPr>
              <w:rPr>
                <w:rFonts w:asciiTheme="majorHAnsi" w:hAnsiTheme="majorHAnsi"/>
              </w:rPr>
            </w:pPr>
          </w:p>
        </w:tc>
      </w:tr>
      <w:tr w:rsidR="00ED5870" w:rsidRPr="00F23ADB" w14:paraId="68AF0703" w14:textId="77777777" w:rsidTr="00E01EAE">
        <w:trPr>
          <w:trHeight w:val="404"/>
        </w:trPr>
        <w:tc>
          <w:tcPr>
            <w:tcW w:w="9331" w:type="dxa"/>
            <w:gridSpan w:val="15"/>
            <w:tcBorders>
              <w:right w:val="single" w:sz="4" w:space="0" w:color="auto"/>
            </w:tcBorders>
            <w:shd w:val="clear" w:color="auto" w:fill="auto"/>
            <w:vAlign w:val="center"/>
          </w:tcPr>
          <w:p w14:paraId="100543FB" w14:textId="29CE86DC" w:rsidR="00ED5870" w:rsidRPr="00521E11" w:rsidRDefault="00624FD3" w:rsidP="00A57370">
            <w:pPr>
              <w:jc w:val="both"/>
              <w:rPr>
                <w:b/>
              </w:rPr>
            </w:pPr>
            <w:r w:rsidRPr="00521E11">
              <w:rPr>
                <w:b/>
              </w:rPr>
              <w:t xml:space="preserve">8. </w:t>
            </w:r>
            <w:r w:rsidR="00A57370">
              <w:t xml:space="preserve"> </w:t>
            </w:r>
            <w:r w:rsidR="00A57370" w:rsidRPr="00A57370">
              <w:t>En caso de las organizaciones o compañías constituidas en los últimos veinticuatro (24) meses anteriores a la presentación de la solicitud de calificación, deberán presentar el estado de situación financiera y estado de resultados proyectados para un (1) año siguiente.</w:t>
            </w:r>
          </w:p>
        </w:tc>
        <w:tc>
          <w:tcPr>
            <w:tcW w:w="1012" w:type="dxa"/>
            <w:tcBorders>
              <w:top w:val="single" w:sz="4" w:space="0" w:color="auto"/>
              <w:bottom w:val="single" w:sz="4" w:space="0" w:color="auto"/>
              <w:right w:val="single" w:sz="4" w:space="0" w:color="auto"/>
            </w:tcBorders>
            <w:shd w:val="clear" w:color="auto" w:fill="auto"/>
          </w:tcPr>
          <w:p w14:paraId="350DACE8" w14:textId="77777777" w:rsidR="00ED5870" w:rsidRPr="00F23ADB" w:rsidRDefault="00ED5870" w:rsidP="00E01EAE">
            <w:pPr>
              <w:rPr>
                <w:rFonts w:asciiTheme="majorHAnsi" w:hAnsiTheme="majorHAnsi"/>
              </w:rPr>
            </w:pPr>
          </w:p>
        </w:tc>
      </w:tr>
      <w:tr w:rsidR="00ED5870" w:rsidRPr="00F23ADB" w14:paraId="7C71772C" w14:textId="77777777" w:rsidTr="00E01EAE">
        <w:trPr>
          <w:trHeight w:val="404"/>
        </w:trPr>
        <w:tc>
          <w:tcPr>
            <w:tcW w:w="9331" w:type="dxa"/>
            <w:gridSpan w:val="15"/>
            <w:tcBorders>
              <w:right w:val="single" w:sz="4" w:space="0" w:color="auto"/>
            </w:tcBorders>
            <w:shd w:val="clear" w:color="auto" w:fill="auto"/>
            <w:vAlign w:val="center"/>
          </w:tcPr>
          <w:p w14:paraId="6EFC850F" w14:textId="402A5470" w:rsidR="00ED5870" w:rsidRPr="00521E11" w:rsidRDefault="00624FD3" w:rsidP="00A57370">
            <w:pPr>
              <w:jc w:val="both"/>
              <w:rPr>
                <w:b/>
              </w:rPr>
            </w:pPr>
            <w:r w:rsidRPr="00521E11">
              <w:rPr>
                <w:b/>
              </w:rPr>
              <w:t xml:space="preserve">9. </w:t>
            </w:r>
            <w:r w:rsidR="0073680D" w:rsidRPr="00521E11">
              <w:t xml:space="preserve"> </w:t>
            </w:r>
            <w:r w:rsidR="0096799E">
              <w:t xml:space="preserve"> </w:t>
            </w:r>
            <w:r w:rsidR="0096799E" w:rsidRPr="0096799E">
              <w:t>Las organizaciones y compañías con tres (3) o más años de existencia a la fecha de presentación de la solicitud, deberán adjuntar las declaraciones del Impuesto a la Renta correspondientes a los tres (3) últimos ejercicios económicos.</w:t>
            </w:r>
          </w:p>
        </w:tc>
        <w:tc>
          <w:tcPr>
            <w:tcW w:w="1012" w:type="dxa"/>
            <w:tcBorders>
              <w:top w:val="single" w:sz="4" w:space="0" w:color="auto"/>
              <w:bottom w:val="single" w:sz="4" w:space="0" w:color="auto"/>
              <w:right w:val="single" w:sz="4" w:space="0" w:color="auto"/>
            </w:tcBorders>
            <w:shd w:val="clear" w:color="auto" w:fill="auto"/>
          </w:tcPr>
          <w:p w14:paraId="6889759A" w14:textId="77777777" w:rsidR="00ED5870" w:rsidRPr="00F23ADB" w:rsidRDefault="00ED5870" w:rsidP="00E01EAE">
            <w:pPr>
              <w:rPr>
                <w:rFonts w:asciiTheme="majorHAnsi" w:hAnsiTheme="majorHAnsi"/>
              </w:rPr>
            </w:pPr>
          </w:p>
        </w:tc>
      </w:tr>
      <w:tr w:rsidR="00ED5870" w:rsidRPr="00F23ADB" w14:paraId="6EE26508" w14:textId="77777777" w:rsidTr="00E01EAE">
        <w:trPr>
          <w:trHeight w:val="404"/>
        </w:trPr>
        <w:tc>
          <w:tcPr>
            <w:tcW w:w="9331" w:type="dxa"/>
            <w:gridSpan w:val="15"/>
            <w:tcBorders>
              <w:right w:val="single" w:sz="4" w:space="0" w:color="auto"/>
            </w:tcBorders>
            <w:shd w:val="clear" w:color="auto" w:fill="auto"/>
            <w:vAlign w:val="center"/>
          </w:tcPr>
          <w:p w14:paraId="3B89D177" w14:textId="7170BF7C" w:rsidR="00ED5870" w:rsidRPr="005653C1" w:rsidRDefault="00624FD3" w:rsidP="0096799E">
            <w:pPr>
              <w:jc w:val="both"/>
              <w:rPr>
                <w:b/>
              </w:rPr>
            </w:pPr>
            <w:r w:rsidRPr="00521E11">
              <w:rPr>
                <w:b/>
              </w:rPr>
              <w:t xml:space="preserve">10. </w:t>
            </w:r>
            <w:r w:rsidR="0096799E" w:rsidRPr="0096799E">
              <w:t>Para aquellas organizaciones y compañías con dos (2) años de existencia a la fecha de presentación de la solicitud, presentarán las declaraciones del Impuesto a la Renta en el FORMULARIO PARA LA DECLARACIÓN DEL IMPUESTO A LA RENTA DE SOCIEDADES, correspondientes a los dos (2) últimos ejercicios económicos</w:t>
            </w:r>
            <w:r w:rsidR="0096799E">
              <w:t>.</w:t>
            </w:r>
          </w:p>
        </w:tc>
        <w:tc>
          <w:tcPr>
            <w:tcW w:w="1012" w:type="dxa"/>
            <w:tcBorders>
              <w:top w:val="single" w:sz="4" w:space="0" w:color="auto"/>
              <w:bottom w:val="single" w:sz="4" w:space="0" w:color="auto"/>
              <w:right w:val="single" w:sz="4" w:space="0" w:color="auto"/>
            </w:tcBorders>
            <w:shd w:val="clear" w:color="auto" w:fill="auto"/>
          </w:tcPr>
          <w:p w14:paraId="31359002" w14:textId="77777777" w:rsidR="00ED5870" w:rsidRPr="00F23ADB" w:rsidRDefault="00ED5870" w:rsidP="00E01EAE">
            <w:pPr>
              <w:rPr>
                <w:rFonts w:asciiTheme="majorHAnsi" w:hAnsiTheme="majorHAnsi"/>
              </w:rPr>
            </w:pPr>
          </w:p>
        </w:tc>
      </w:tr>
      <w:tr w:rsidR="00ED5870" w:rsidRPr="00F23ADB" w14:paraId="4F1BADD9" w14:textId="77777777" w:rsidTr="00E01EAE">
        <w:trPr>
          <w:trHeight w:val="404"/>
        </w:trPr>
        <w:tc>
          <w:tcPr>
            <w:tcW w:w="9331" w:type="dxa"/>
            <w:gridSpan w:val="15"/>
            <w:tcBorders>
              <w:right w:val="single" w:sz="4" w:space="0" w:color="auto"/>
            </w:tcBorders>
            <w:shd w:val="clear" w:color="auto" w:fill="auto"/>
            <w:vAlign w:val="center"/>
          </w:tcPr>
          <w:p w14:paraId="3893DF9C" w14:textId="021573F7" w:rsidR="00ED5870" w:rsidRPr="005653C1" w:rsidRDefault="00624FD3" w:rsidP="0096799E">
            <w:pPr>
              <w:jc w:val="both"/>
              <w:rPr>
                <w:b/>
              </w:rPr>
            </w:pPr>
            <w:r>
              <w:rPr>
                <w:b/>
              </w:rPr>
              <w:lastRenderedPageBreak/>
              <w:t xml:space="preserve">11. </w:t>
            </w:r>
            <w:r w:rsidR="0096799E" w:rsidRPr="0096799E">
              <w:t>En caso de que la organización o compañía según la normativa pertinente esté obligada a contar con informe de auditoría externa, deberá remitir el último informe, el cual no deberá contener salvedades</w:t>
            </w:r>
          </w:p>
        </w:tc>
        <w:tc>
          <w:tcPr>
            <w:tcW w:w="1012" w:type="dxa"/>
            <w:tcBorders>
              <w:top w:val="single" w:sz="4" w:space="0" w:color="auto"/>
              <w:bottom w:val="single" w:sz="4" w:space="0" w:color="auto"/>
              <w:right w:val="single" w:sz="4" w:space="0" w:color="auto"/>
            </w:tcBorders>
            <w:shd w:val="clear" w:color="auto" w:fill="auto"/>
          </w:tcPr>
          <w:p w14:paraId="1BF63353" w14:textId="77777777" w:rsidR="00ED5870" w:rsidRPr="00F23ADB" w:rsidRDefault="00ED5870" w:rsidP="00E01EAE">
            <w:pPr>
              <w:rPr>
                <w:rFonts w:asciiTheme="majorHAnsi" w:hAnsiTheme="majorHAnsi"/>
              </w:rPr>
            </w:pPr>
          </w:p>
        </w:tc>
      </w:tr>
      <w:tr w:rsidR="00ED5870" w:rsidRPr="00F23ADB" w14:paraId="52A38B96" w14:textId="77777777" w:rsidTr="00E01EAE">
        <w:trPr>
          <w:trHeight w:val="404"/>
        </w:trPr>
        <w:tc>
          <w:tcPr>
            <w:tcW w:w="9331" w:type="dxa"/>
            <w:gridSpan w:val="15"/>
            <w:tcBorders>
              <w:right w:val="single" w:sz="4" w:space="0" w:color="auto"/>
            </w:tcBorders>
            <w:shd w:val="clear" w:color="auto" w:fill="auto"/>
            <w:vAlign w:val="center"/>
          </w:tcPr>
          <w:p w14:paraId="0E59AD41" w14:textId="08CEA240" w:rsidR="00ED5870" w:rsidRPr="005653C1" w:rsidRDefault="00624FD3" w:rsidP="0096799E">
            <w:pPr>
              <w:jc w:val="both"/>
              <w:rPr>
                <w:b/>
              </w:rPr>
            </w:pPr>
            <w:r>
              <w:rPr>
                <w:b/>
              </w:rPr>
              <w:t>12.</w:t>
            </w:r>
            <w:r w:rsidR="0096799E">
              <w:t xml:space="preserve">  </w:t>
            </w:r>
            <w:r w:rsidR="0096799E" w:rsidRPr="0096799E">
              <w:t xml:space="preserve">Entregar la información de las cuentas contables de los estados financieros del último ejercicio económico de acuerdo al Anexo 1, el cual podrá descargarse del sitio web de esta Superintendencia en la sección “Calificación de Compañías y Organizaciones de Servicios Auxiliares del Sector Financiero Popular y Solidario”. </w:t>
            </w:r>
            <w:r w:rsidR="0096799E" w:rsidRPr="009052CC">
              <w:rPr>
                <w:b/>
              </w:rPr>
              <w:t>(DOCUMENTO DEBERÁ SER INGRESADO EN FORMATO EXCEL)</w:t>
            </w:r>
            <w:bookmarkStart w:id="1" w:name="_GoBack"/>
            <w:bookmarkEnd w:id="1"/>
          </w:p>
        </w:tc>
        <w:tc>
          <w:tcPr>
            <w:tcW w:w="1012" w:type="dxa"/>
            <w:tcBorders>
              <w:top w:val="single" w:sz="4" w:space="0" w:color="auto"/>
              <w:bottom w:val="single" w:sz="4" w:space="0" w:color="auto"/>
              <w:right w:val="single" w:sz="4" w:space="0" w:color="auto"/>
            </w:tcBorders>
            <w:shd w:val="clear" w:color="auto" w:fill="auto"/>
          </w:tcPr>
          <w:p w14:paraId="215846DF" w14:textId="77777777" w:rsidR="00ED5870" w:rsidRPr="00F23ADB" w:rsidRDefault="00ED5870" w:rsidP="00E01EAE">
            <w:pPr>
              <w:rPr>
                <w:rFonts w:asciiTheme="majorHAnsi" w:hAnsiTheme="majorHAnsi"/>
              </w:rPr>
            </w:pPr>
          </w:p>
        </w:tc>
      </w:tr>
      <w:tr w:rsidR="00ED5870" w:rsidRPr="00F23ADB" w14:paraId="59A0BA2A" w14:textId="77777777" w:rsidTr="00E01EAE">
        <w:trPr>
          <w:trHeight w:val="404"/>
        </w:trPr>
        <w:tc>
          <w:tcPr>
            <w:tcW w:w="9331" w:type="dxa"/>
            <w:gridSpan w:val="15"/>
            <w:tcBorders>
              <w:right w:val="single" w:sz="4" w:space="0" w:color="auto"/>
            </w:tcBorders>
            <w:shd w:val="clear" w:color="auto" w:fill="auto"/>
            <w:vAlign w:val="center"/>
          </w:tcPr>
          <w:p w14:paraId="6B38A249" w14:textId="4542E9F6" w:rsidR="00ED5870" w:rsidRPr="005653C1" w:rsidRDefault="00F345DD" w:rsidP="0096799E">
            <w:pPr>
              <w:jc w:val="both"/>
              <w:rPr>
                <w:b/>
              </w:rPr>
            </w:pPr>
            <w:r>
              <w:rPr>
                <w:b/>
              </w:rPr>
              <w:t xml:space="preserve">13. </w:t>
            </w:r>
            <w:r w:rsidR="002D47AE">
              <w:t xml:space="preserve"> </w:t>
            </w:r>
            <w:r w:rsidR="0096799E">
              <w:t xml:space="preserve"> </w:t>
            </w:r>
            <w:r w:rsidR="0096799E" w:rsidRPr="0096799E">
              <w:t>Cumplir con los niveles mínimos requeridos en los indicadores financieros definidos por la Superintendencia, conforme el tipo de servicio auxiliar ofertado, de acuerdo con los grupos establecidos en el Anexo 2.</w:t>
            </w:r>
          </w:p>
        </w:tc>
        <w:tc>
          <w:tcPr>
            <w:tcW w:w="1012" w:type="dxa"/>
            <w:tcBorders>
              <w:top w:val="single" w:sz="4" w:space="0" w:color="auto"/>
              <w:bottom w:val="single" w:sz="4" w:space="0" w:color="auto"/>
              <w:right w:val="single" w:sz="4" w:space="0" w:color="auto"/>
            </w:tcBorders>
            <w:shd w:val="clear" w:color="auto" w:fill="auto"/>
          </w:tcPr>
          <w:p w14:paraId="76B6B092" w14:textId="77777777" w:rsidR="00ED5870" w:rsidRPr="00F23ADB" w:rsidRDefault="00ED5870" w:rsidP="00E01EAE">
            <w:pPr>
              <w:rPr>
                <w:rFonts w:asciiTheme="majorHAnsi" w:hAnsiTheme="majorHAnsi"/>
              </w:rPr>
            </w:pPr>
          </w:p>
        </w:tc>
      </w:tr>
      <w:tr w:rsidR="00ED5870" w:rsidRPr="00F23ADB" w14:paraId="34AD4C8E" w14:textId="77777777" w:rsidTr="00E01EAE">
        <w:trPr>
          <w:trHeight w:val="404"/>
        </w:trPr>
        <w:tc>
          <w:tcPr>
            <w:tcW w:w="9331" w:type="dxa"/>
            <w:gridSpan w:val="15"/>
            <w:tcBorders>
              <w:right w:val="single" w:sz="4" w:space="0" w:color="auto"/>
            </w:tcBorders>
            <w:shd w:val="clear" w:color="auto" w:fill="auto"/>
            <w:vAlign w:val="center"/>
          </w:tcPr>
          <w:p w14:paraId="00A95CE7" w14:textId="567BEED7" w:rsidR="00ED5870" w:rsidRPr="005653C1" w:rsidRDefault="00F345DD" w:rsidP="0096799E">
            <w:pPr>
              <w:jc w:val="both"/>
              <w:rPr>
                <w:b/>
              </w:rPr>
            </w:pPr>
            <w:r>
              <w:rPr>
                <w:b/>
              </w:rPr>
              <w:t xml:space="preserve">14. </w:t>
            </w:r>
            <w:r w:rsidR="0096799E">
              <w:t xml:space="preserve"> </w:t>
            </w:r>
            <w:r w:rsidR="0096799E" w:rsidRPr="0096799E">
              <w:t>Para las organizaciones o compañías constituidas dentro de los doce (12) meses previos a la presentación de la solicitud de calificación o que requieran la calificación para un nuevo servicio, deberán presentar un Plan de Negocios conforme el Anexo 3, el cual podrá descargarse de la página web de esta Superintendencia en la sección “Calificación de Compañías y Organizaciones de Servicios Auxiliares del Sector Financiero Popular y Solidario.</w:t>
            </w:r>
          </w:p>
        </w:tc>
        <w:tc>
          <w:tcPr>
            <w:tcW w:w="1012" w:type="dxa"/>
            <w:tcBorders>
              <w:top w:val="single" w:sz="4" w:space="0" w:color="auto"/>
              <w:bottom w:val="single" w:sz="4" w:space="0" w:color="auto"/>
              <w:right w:val="single" w:sz="4" w:space="0" w:color="auto"/>
            </w:tcBorders>
            <w:shd w:val="clear" w:color="auto" w:fill="auto"/>
          </w:tcPr>
          <w:p w14:paraId="7C5DC722" w14:textId="77777777" w:rsidR="00ED5870" w:rsidRPr="00F23ADB" w:rsidRDefault="00ED5870" w:rsidP="00E01EAE">
            <w:pPr>
              <w:rPr>
                <w:rFonts w:asciiTheme="majorHAnsi" w:hAnsiTheme="majorHAnsi"/>
              </w:rPr>
            </w:pPr>
          </w:p>
        </w:tc>
      </w:tr>
      <w:tr w:rsidR="00ED5870" w:rsidRPr="00F23ADB" w14:paraId="7AA9D138" w14:textId="77777777" w:rsidTr="00E01EAE">
        <w:trPr>
          <w:trHeight w:val="404"/>
        </w:trPr>
        <w:tc>
          <w:tcPr>
            <w:tcW w:w="9331" w:type="dxa"/>
            <w:gridSpan w:val="15"/>
            <w:tcBorders>
              <w:right w:val="single" w:sz="4" w:space="0" w:color="auto"/>
            </w:tcBorders>
            <w:shd w:val="clear" w:color="auto" w:fill="auto"/>
            <w:vAlign w:val="center"/>
          </w:tcPr>
          <w:p w14:paraId="6ED8A823" w14:textId="02065BE6" w:rsidR="00ED5870" w:rsidRPr="005653C1" w:rsidRDefault="00F345DD" w:rsidP="0096799E">
            <w:pPr>
              <w:jc w:val="both"/>
              <w:rPr>
                <w:b/>
              </w:rPr>
            </w:pPr>
            <w:r>
              <w:rPr>
                <w:b/>
              </w:rPr>
              <w:t>15.</w:t>
            </w:r>
            <w:r w:rsidR="0096799E">
              <w:t xml:space="preserve">  </w:t>
            </w:r>
            <w:r w:rsidR="0096799E" w:rsidRPr="0096799E">
              <w:t>Certificado de cumplimiento de obligaciones vigente otorgado por la Superintendencia de Economía Popular y Solidaria o por la Superintendencia de Compañías, Valores y Seguros, según corresponda.</w:t>
            </w:r>
          </w:p>
        </w:tc>
        <w:tc>
          <w:tcPr>
            <w:tcW w:w="1012" w:type="dxa"/>
            <w:tcBorders>
              <w:top w:val="single" w:sz="4" w:space="0" w:color="auto"/>
              <w:bottom w:val="single" w:sz="4" w:space="0" w:color="auto"/>
              <w:right w:val="single" w:sz="4" w:space="0" w:color="auto"/>
            </w:tcBorders>
            <w:shd w:val="clear" w:color="auto" w:fill="auto"/>
          </w:tcPr>
          <w:p w14:paraId="08B74A4B" w14:textId="77777777" w:rsidR="00ED5870" w:rsidRPr="00F23ADB" w:rsidRDefault="00ED5870" w:rsidP="00E01EAE">
            <w:pPr>
              <w:rPr>
                <w:rFonts w:asciiTheme="majorHAnsi" w:hAnsiTheme="majorHAnsi"/>
              </w:rPr>
            </w:pPr>
          </w:p>
        </w:tc>
      </w:tr>
      <w:tr w:rsidR="00ED5870" w:rsidRPr="00F23ADB" w14:paraId="45258091" w14:textId="77777777" w:rsidTr="00E01EAE">
        <w:trPr>
          <w:trHeight w:val="404"/>
        </w:trPr>
        <w:tc>
          <w:tcPr>
            <w:tcW w:w="9331" w:type="dxa"/>
            <w:gridSpan w:val="15"/>
            <w:tcBorders>
              <w:right w:val="single" w:sz="4" w:space="0" w:color="auto"/>
            </w:tcBorders>
            <w:shd w:val="clear" w:color="auto" w:fill="auto"/>
            <w:vAlign w:val="center"/>
          </w:tcPr>
          <w:p w14:paraId="28B91BB9" w14:textId="3CCB7B63" w:rsidR="00ED5870" w:rsidRPr="005653C1" w:rsidRDefault="00F345DD" w:rsidP="0096799E">
            <w:pPr>
              <w:jc w:val="both"/>
              <w:rPr>
                <w:b/>
              </w:rPr>
            </w:pPr>
            <w:r>
              <w:rPr>
                <w:b/>
              </w:rPr>
              <w:t xml:space="preserve">16. </w:t>
            </w:r>
            <w:r w:rsidR="0096799E">
              <w:t xml:space="preserve"> </w:t>
            </w:r>
            <w:r w:rsidR="0096799E" w:rsidRPr="0096799E">
              <w:t>Certificado de cumplimiento de obligaciones tributarias emitido por el Servicio de Rentas Internas, válido a la fecha de su presentación en este organismo de control</w:t>
            </w:r>
          </w:p>
        </w:tc>
        <w:tc>
          <w:tcPr>
            <w:tcW w:w="1012" w:type="dxa"/>
            <w:tcBorders>
              <w:top w:val="single" w:sz="4" w:space="0" w:color="auto"/>
              <w:bottom w:val="single" w:sz="4" w:space="0" w:color="auto"/>
              <w:right w:val="single" w:sz="4" w:space="0" w:color="auto"/>
            </w:tcBorders>
            <w:shd w:val="clear" w:color="auto" w:fill="auto"/>
          </w:tcPr>
          <w:p w14:paraId="60695D19" w14:textId="77777777" w:rsidR="00ED5870" w:rsidRPr="00F23ADB" w:rsidRDefault="00ED5870" w:rsidP="00E01EAE">
            <w:pPr>
              <w:rPr>
                <w:rFonts w:asciiTheme="majorHAnsi" w:hAnsiTheme="majorHAnsi"/>
              </w:rPr>
            </w:pPr>
          </w:p>
        </w:tc>
      </w:tr>
      <w:tr w:rsidR="00ED5870" w:rsidRPr="00F23ADB" w14:paraId="7AA0FED9" w14:textId="77777777" w:rsidTr="00E01EAE">
        <w:trPr>
          <w:trHeight w:val="404"/>
        </w:trPr>
        <w:tc>
          <w:tcPr>
            <w:tcW w:w="9331" w:type="dxa"/>
            <w:gridSpan w:val="15"/>
            <w:tcBorders>
              <w:right w:val="single" w:sz="4" w:space="0" w:color="auto"/>
            </w:tcBorders>
            <w:shd w:val="clear" w:color="auto" w:fill="auto"/>
            <w:vAlign w:val="center"/>
          </w:tcPr>
          <w:p w14:paraId="1F669747" w14:textId="60C00C22" w:rsidR="00ED5870" w:rsidRPr="005653C1" w:rsidRDefault="00F345DD" w:rsidP="0096799E">
            <w:pPr>
              <w:jc w:val="both"/>
              <w:rPr>
                <w:b/>
              </w:rPr>
            </w:pPr>
            <w:r>
              <w:rPr>
                <w:b/>
              </w:rPr>
              <w:t xml:space="preserve">17. </w:t>
            </w:r>
            <w:r w:rsidR="0096799E" w:rsidRPr="0096799E">
              <w:t>Certificado de cumplimiento de obligaciones patronales otorgado por el Instituto Ecuatoriano de Seguridad Social, válido a la fecha de su presentación en este organismo de control.</w:t>
            </w:r>
          </w:p>
        </w:tc>
        <w:tc>
          <w:tcPr>
            <w:tcW w:w="1012" w:type="dxa"/>
            <w:tcBorders>
              <w:top w:val="single" w:sz="4" w:space="0" w:color="auto"/>
              <w:bottom w:val="single" w:sz="4" w:space="0" w:color="auto"/>
              <w:right w:val="single" w:sz="4" w:space="0" w:color="auto"/>
            </w:tcBorders>
            <w:shd w:val="clear" w:color="auto" w:fill="auto"/>
          </w:tcPr>
          <w:p w14:paraId="3DC64710" w14:textId="77777777" w:rsidR="00ED5870" w:rsidRPr="00F23ADB" w:rsidRDefault="00ED5870" w:rsidP="00E01EAE">
            <w:pPr>
              <w:rPr>
                <w:rFonts w:asciiTheme="majorHAnsi" w:hAnsiTheme="majorHAnsi"/>
              </w:rPr>
            </w:pPr>
          </w:p>
        </w:tc>
      </w:tr>
      <w:tr w:rsidR="00ED5870" w:rsidRPr="00F23ADB" w14:paraId="00999205" w14:textId="77777777" w:rsidTr="00E01EAE">
        <w:trPr>
          <w:trHeight w:val="404"/>
        </w:trPr>
        <w:tc>
          <w:tcPr>
            <w:tcW w:w="9331" w:type="dxa"/>
            <w:gridSpan w:val="15"/>
            <w:tcBorders>
              <w:right w:val="single" w:sz="4" w:space="0" w:color="auto"/>
            </w:tcBorders>
            <w:shd w:val="clear" w:color="auto" w:fill="auto"/>
            <w:vAlign w:val="center"/>
          </w:tcPr>
          <w:p w14:paraId="6067E033" w14:textId="18D2557D" w:rsidR="00ED5870" w:rsidRPr="005653C1" w:rsidRDefault="0026534C" w:rsidP="0096799E">
            <w:pPr>
              <w:jc w:val="both"/>
              <w:rPr>
                <w:b/>
              </w:rPr>
            </w:pPr>
            <w:r w:rsidRPr="00F345DD">
              <w:rPr>
                <w:b/>
              </w:rPr>
              <w:t>1</w:t>
            </w:r>
            <w:r w:rsidR="00F345DD" w:rsidRPr="00F345DD">
              <w:rPr>
                <w:b/>
              </w:rPr>
              <w:t>8</w:t>
            </w:r>
            <w:r w:rsidRPr="00F345DD">
              <w:rPr>
                <w:b/>
              </w:rPr>
              <w:t>.</w:t>
            </w:r>
            <w:r>
              <w:t xml:space="preserve"> </w:t>
            </w:r>
            <w:r w:rsidR="0096799E">
              <w:t xml:space="preserve"> </w:t>
            </w:r>
            <w:r w:rsidR="0096799E" w:rsidRPr="0096799E">
              <w:t>En el caso de organizaciones y compañías que presten el servicio de transporte de especies monetarias y de valores, presentarán el permiso de operación vigente emitido por el Ministerio del Interior o de quien hiciere sus veces y, adicionalmente, la copia de las pólizas vigentes de seguro de transporte de valores que cubra todo riesgo en la prestación sus servicios.</w:t>
            </w:r>
          </w:p>
        </w:tc>
        <w:tc>
          <w:tcPr>
            <w:tcW w:w="1012" w:type="dxa"/>
            <w:tcBorders>
              <w:top w:val="single" w:sz="4" w:space="0" w:color="auto"/>
              <w:bottom w:val="single" w:sz="4" w:space="0" w:color="auto"/>
              <w:right w:val="single" w:sz="4" w:space="0" w:color="auto"/>
            </w:tcBorders>
            <w:shd w:val="clear" w:color="auto" w:fill="auto"/>
          </w:tcPr>
          <w:p w14:paraId="0C10EE7B" w14:textId="77777777" w:rsidR="00ED5870" w:rsidRPr="00F23ADB" w:rsidRDefault="00ED5870" w:rsidP="00E01EAE">
            <w:pPr>
              <w:rPr>
                <w:rFonts w:asciiTheme="majorHAnsi" w:hAnsiTheme="majorHAnsi"/>
              </w:rPr>
            </w:pPr>
          </w:p>
        </w:tc>
      </w:tr>
      <w:tr w:rsidR="00ED5870" w:rsidRPr="00F23ADB" w14:paraId="1BB1B6ED" w14:textId="77777777" w:rsidTr="00E01EAE">
        <w:trPr>
          <w:trHeight w:val="404"/>
        </w:trPr>
        <w:tc>
          <w:tcPr>
            <w:tcW w:w="9331" w:type="dxa"/>
            <w:gridSpan w:val="15"/>
            <w:tcBorders>
              <w:right w:val="single" w:sz="4" w:space="0" w:color="auto"/>
            </w:tcBorders>
            <w:shd w:val="clear" w:color="auto" w:fill="auto"/>
            <w:vAlign w:val="center"/>
          </w:tcPr>
          <w:p w14:paraId="52917A70" w14:textId="37EAB966" w:rsidR="00ED5870" w:rsidRPr="0096799E" w:rsidRDefault="00F345DD" w:rsidP="0096799E">
            <w:pPr>
              <w:jc w:val="both"/>
            </w:pPr>
            <w:r>
              <w:rPr>
                <w:b/>
              </w:rPr>
              <w:t xml:space="preserve">19. </w:t>
            </w:r>
            <w:r w:rsidR="0026534C">
              <w:t xml:space="preserve">Declaración juramentada del representante legal o apoderado notariada, </w:t>
            </w:r>
            <w:r w:rsidR="0096799E">
              <w:t xml:space="preserve">acorde </w:t>
            </w:r>
            <w:r w:rsidR="0026534C">
              <w:t>lo</w:t>
            </w:r>
            <w:r w:rsidR="0096799E">
              <w:t xml:space="preserve">s literales del a) al g) en el numeral 20 de la Resolución  </w:t>
            </w:r>
            <w:r w:rsidR="0096799E" w:rsidRPr="0096799E">
              <w:t>SEPS-IGT-IGS-IGJ-INR-INSESF-INSEPS-INGINT-2025-0227</w:t>
            </w:r>
            <w:r w:rsidR="0096799E">
              <w:t>.</w:t>
            </w:r>
          </w:p>
        </w:tc>
        <w:tc>
          <w:tcPr>
            <w:tcW w:w="1012" w:type="dxa"/>
            <w:tcBorders>
              <w:top w:val="single" w:sz="4" w:space="0" w:color="auto"/>
              <w:bottom w:val="single" w:sz="4" w:space="0" w:color="auto"/>
              <w:right w:val="single" w:sz="4" w:space="0" w:color="auto"/>
            </w:tcBorders>
            <w:shd w:val="clear" w:color="auto" w:fill="auto"/>
          </w:tcPr>
          <w:p w14:paraId="3212F0EE" w14:textId="77777777" w:rsidR="00ED5870" w:rsidRPr="00F23ADB" w:rsidRDefault="00ED5870" w:rsidP="00E01EAE">
            <w:pPr>
              <w:rPr>
                <w:rFonts w:asciiTheme="majorHAnsi" w:hAnsiTheme="majorHAnsi"/>
              </w:rPr>
            </w:pPr>
          </w:p>
        </w:tc>
      </w:tr>
      <w:tr w:rsidR="00D82C4B" w:rsidRPr="00F23ADB" w14:paraId="53C72C1B" w14:textId="77777777" w:rsidTr="00830D11">
        <w:trPr>
          <w:trHeight w:val="565"/>
        </w:trPr>
        <w:tc>
          <w:tcPr>
            <w:tcW w:w="10343" w:type="dxa"/>
            <w:gridSpan w:val="16"/>
            <w:tcBorders>
              <w:right w:val="single" w:sz="4" w:space="0" w:color="auto"/>
            </w:tcBorders>
            <w:shd w:val="clear" w:color="auto" w:fill="DBE5F1" w:themeFill="accent1" w:themeFillTint="33"/>
            <w:vAlign w:val="center"/>
          </w:tcPr>
          <w:p w14:paraId="599211F1" w14:textId="15E50F17" w:rsidR="00D82C4B" w:rsidRPr="00F23ADB" w:rsidRDefault="00D82C4B" w:rsidP="00E01EAE">
            <w:pPr>
              <w:jc w:val="center"/>
              <w:rPr>
                <w:rFonts w:asciiTheme="majorHAnsi" w:hAnsiTheme="majorHAnsi"/>
              </w:rPr>
            </w:pPr>
            <w:r>
              <w:rPr>
                <w:rFonts w:asciiTheme="majorHAnsi" w:hAnsiTheme="majorHAnsi"/>
                <w:b/>
              </w:rPr>
              <w:t>*</w:t>
            </w:r>
            <w:r w:rsidR="000F22A7">
              <w:rPr>
                <w:rFonts w:asciiTheme="majorHAnsi" w:hAnsiTheme="majorHAnsi"/>
                <w:b/>
              </w:rPr>
              <w:t>6</w:t>
            </w:r>
            <w:r w:rsidRPr="00F23ADB">
              <w:rPr>
                <w:rFonts w:asciiTheme="majorHAnsi" w:hAnsiTheme="majorHAnsi"/>
                <w:b/>
              </w:rPr>
              <w:t xml:space="preserve">.- </w:t>
            </w:r>
            <w:r w:rsidR="00FE2F63">
              <w:rPr>
                <w:rFonts w:asciiTheme="majorHAnsi" w:hAnsiTheme="majorHAnsi"/>
                <w:b/>
              </w:rPr>
              <w:t xml:space="preserve">INFORMACIÓN A SER </w:t>
            </w:r>
            <w:r w:rsidR="001608DA">
              <w:rPr>
                <w:rFonts w:asciiTheme="majorHAnsi" w:hAnsiTheme="majorHAnsi"/>
                <w:b/>
              </w:rPr>
              <w:t>VERIFICADA POR LA SUPERINTENDENCIA</w:t>
            </w:r>
            <w:r w:rsidR="00FE2F63">
              <w:rPr>
                <w:rFonts w:asciiTheme="majorHAnsi" w:hAnsiTheme="majorHAnsi"/>
                <w:b/>
              </w:rPr>
              <w:t xml:space="preserve"> EN LA PÁGINA WEB DE LAS INSTITUCIONES GUBERNAMENTALES Y DE CONTROL CORRESPONDIENTES</w:t>
            </w:r>
          </w:p>
        </w:tc>
      </w:tr>
      <w:tr w:rsidR="00B94035" w:rsidRPr="00F23ADB" w14:paraId="50BA676C" w14:textId="77777777" w:rsidTr="00185430">
        <w:trPr>
          <w:trHeight w:val="1208"/>
        </w:trPr>
        <w:tc>
          <w:tcPr>
            <w:tcW w:w="10343" w:type="dxa"/>
            <w:gridSpan w:val="16"/>
            <w:tcBorders>
              <w:right w:val="single" w:sz="4" w:space="0" w:color="auto"/>
            </w:tcBorders>
            <w:shd w:val="clear" w:color="auto" w:fill="auto"/>
            <w:vAlign w:val="center"/>
          </w:tcPr>
          <w:p w14:paraId="186AB54F" w14:textId="3E543EC7" w:rsidR="00B94035" w:rsidRPr="00430728" w:rsidRDefault="00B94035" w:rsidP="00430728">
            <w:pPr>
              <w:jc w:val="both"/>
            </w:pPr>
            <w:r w:rsidRPr="00B94035">
              <w:t>La Superintendencia de Economía Popular y Solidaria, previo a conceder la calificación, verificará en el portal web de las instituciones que la organización o compañía se encuentra al día con sus obligaciones para con la Superintendencia de Compañías, Valores y Seguros; la Superintendencia de Economía Popular y Solidaria, según el caso; Servicios de Rentas Internas, en aspectos tributarios; e, Instituto Ecuatoriano de Seguridad Social, en lo concerniente a sus deberes patronales.</w:t>
            </w:r>
          </w:p>
        </w:tc>
      </w:tr>
      <w:tr w:rsidR="00D06623" w:rsidRPr="00F23ADB" w14:paraId="55BE7BB5" w14:textId="77777777" w:rsidTr="00830D11">
        <w:tblPrEx>
          <w:tblCellMar>
            <w:left w:w="108" w:type="dxa"/>
            <w:right w:w="108" w:type="dxa"/>
          </w:tblCellMar>
        </w:tblPrEx>
        <w:trPr>
          <w:trHeight w:val="371"/>
        </w:trPr>
        <w:tc>
          <w:tcPr>
            <w:tcW w:w="10343" w:type="dxa"/>
            <w:gridSpan w:val="16"/>
            <w:shd w:val="clear" w:color="auto" w:fill="DBE5F1" w:themeFill="accent1" w:themeFillTint="33"/>
            <w:vAlign w:val="center"/>
          </w:tcPr>
          <w:p w14:paraId="38A2B9CB" w14:textId="3E965B12" w:rsidR="00D06623" w:rsidRPr="00CF0F84" w:rsidRDefault="001E411B" w:rsidP="00830D11">
            <w:pPr>
              <w:jc w:val="center"/>
              <w:rPr>
                <w:b/>
              </w:rPr>
            </w:pPr>
            <w:r w:rsidRPr="00CC6F2B">
              <w:rPr>
                <w:rFonts w:asciiTheme="majorHAnsi" w:hAnsiTheme="majorHAnsi"/>
                <w:b/>
              </w:rPr>
              <w:t>*7.- DECLARACIÓN, ACEPTACIÓN, Y AUTORIZACIÓN</w:t>
            </w:r>
          </w:p>
        </w:tc>
      </w:tr>
      <w:tr w:rsidR="001E411B" w:rsidRPr="00F23ADB" w14:paraId="0492FFE2" w14:textId="77777777" w:rsidTr="00185430">
        <w:tblPrEx>
          <w:tblCellMar>
            <w:left w:w="108" w:type="dxa"/>
            <w:right w:w="108" w:type="dxa"/>
          </w:tblCellMar>
        </w:tblPrEx>
        <w:trPr>
          <w:trHeight w:val="5000"/>
        </w:trPr>
        <w:tc>
          <w:tcPr>
            <w:tcW w:w="10343" w:type="dxa"/>
            <w:gridSpan w:val="16"/>
            <w:shd w:val="clear" w:color="auto" w:fill="EEECE1" w:themeFill="background2"/>
          </w:tcPr>
          <w:p w14:paraId="2DC542CB" w14:textId="4B1DF36A" w:rsidR="001E411B" w:rsidRPr="00F23ADB" w:rsidRDefault="001E411B" w:rsidP="001E411B">
            <w:pPr>
              <w:autoSpaceDE w:val="0"/>
              <w:autoSpaceDN w:val="0"/>
              <w:adjustRightInd w:val="0"/>
              <w:contextualSpacing/>
              <w:jc w:val="both"/>
            </w:pPr>
            <w:r w:rsidRPr="00F23ADB">
              <w:t xml:space="preserve">1.- Que autorizo a la Superintendencia de Economía Popular y Solidaria en cualquier momento, verificar el cumplimiento de los requisitos establecidos en la </w:t>
            </w:r>
            <w:r w:rsidRPr="009B4D21">
              <w:t xml:space="preserve"> Resolución Nro. </w:t>
            </w:r>
            <w:r w:rsidR="0096799E">
              <w:t xml:space="preserve"> </w:t>
            </w:r>
            <w:r w:rsidR="0096799E" w:rsidRPr="0096799E">
              <w:t>SEPS-IGT-IGS-IGJ-INR-INSESF-INSEPS-INGINT-2025-0227</w:t>
            </w:r>
            <w:r w:rsidR="0096799E">
              <w:t xml:space="preserve"> </w:t>
            </w:r>
            <w:r w:rsidRPr="009B4D21">
              <w:t>de 0</w:t>
            </w:r>
            <w:r w:rsidR="0096799E">
              <w:t>8</w:t>
            </w:r>
            <w:r w:rsidRPr="009B4D21">
              <w:t xml:space="preserve"> de </w:t>
            </w:r>
            <w:r w:rsidR="0096799E">
              <w:t xml:space="preserve">diciembre </w:t>
            </w:r>
            <w:r w:rsidRPr="009B4D21">
              <w:t>de 202</w:t>
            </w:r>
            <w:r w:rsidR="007074BE">
              <w:t>5</w:t>
            </w:r>
            <w:r w:rsidRPr="009B4D21">
              <w:t>, que contiene la “Norma de control para la calificación y supervisión de las organizaciones y compañías de servicios auxiliares del sector f</w:t>
            </w:r>
            <w:r w:rsidR="0096799E">
              <w:t xml:space="preserve">inanciero popular y solidario” </w:t>
            </w:r>
            <w:r w:rsidRPr="00F23ADB">
              <w:t>y en caso de incumplimiento aplicará las sanciones previstas en la Ley.</w:t>
            </w:r>
          </w:p>
          <w:p w14:paraId="03A0339A" w14:textId="77777777" w:rsidR="001E411B" w:rsidRPr="00F23ADB" w:rsidRDefault="001E411B" w:rsidP="001E411B">
            <w:pPr>
              <w:autoSpaceDE w:val="0"/>
              <w:autoSpaceDN w:val="0"/>
              <w:adjustRightInd w:val="0"/>
              <w:contextualSpacing/>
              <w:jc w:val="both"/>
            </w:pPr>
            <w:r w:rsidRPr="00F23ADB">
              <w:t>2.- Que declaro tener pleno conocimiento de la responsabilidad civil, penal y administrativa en la que podemos incurrir en caso de comprobarse falsedad en las declaraciones, por inconsistencia o inexistencia de los documentos que reposan en el archivo de la organización.</w:t>
            </w:r>
          </w:p>
          <w:p w14:paraId="33E843DB" w14:textId="77777777" w:rsidR="001E411B" w:rsidRPr="00F23ADB" w:rsidRDefault="001E411B" w:rsidP="001E411B">
            <w:pPr>
              <w:autoSpaceDE w:val="0"/>
              <w:autoSpaceDN w:val="0"/>
              <w:adjustRightInd w:val="0"/>
              <w:contextualSpacing/>
              <w:jc w:val="both"/>
            </w:pPr>
            <w:r w:rsidRPr="00F23ADB">
              <w:t>3.- Que autorizamos a la Superintendencia de Economía Popular y Solidaria, verificar en cualquier momento ante los organismos correspondientes la información que sea necesaria respecto a los firmantes.</w:t>
            </w:r>
          </w:p>
          <w:p w14:paraId="70800923" w14:textId="77777777" w:rsidR="001E411B" w:rsidRPr="00F23ADB" w:rsidRDefault="001E411B" w:rsidP="001E411B">
            <w:pPr>
              <w:autoSpaceDE w:val="0"/>
              <w:autoSpaceDN w:val="0"/>
              <w:adjustRightInd w:val="0"/>
              <w:contextualSpacing/>
              <w:jc w:val="both"/>
            </w:pPr>
            <w:r w:rsidRPr="00F23ADB">
              <w:rPr>
                <w:b/>
              </w:rPr>
              <w:t>IMPORTANTE:</w:t>
            </w:r>
            <w:r w:rsidRPr="00F23ADB">
              <w:t xml:space="preserve"> </w:t>
            </w:r>
          </w:p>
          <w:p w14:paraId="7AEB8915" w14:textId="77777777" w:rsidR="001E411B" w:rsidRPr="00F23ADB" w:rsidRDefault="001E411B" w:rsidP="001E411B">
            <w:pPr>
              <w:autoSpaceDE w:val="0"/>
              <w:autoSpaceDN w:val="0"/>
              <w:adjustRightInd w:val="0"/>
              <w:jc w:val="both"/>
            </w:pPr>
            <w:r w:rsidRPr="00F23ADB">
              <w:t>1. Al amparo de lo dispuesto en la parte pertinente del artículo 10 de la Ley Orgánica para la Optimización y Eficiencia de Trámites Administrativos, esta Superintendencia presume que las declaraciones, documentos y actuaciones de las personas, efectuadas en virtud de trámites administrativos, son verdaderas; sobre la misma base legal, en caso de verificarse lo contrario, el trámite y resultado final de la gestión podrán ser negados y archivados, o los documentos emitidos carecerán de validez alguna, sin perjuicio de las sanciones y otros efectos jurídicos establecidos en esa ley.</w:t>
            </w:r>
          </w:p>
          <w:p w14:paraId="3C72361E" w14:textId="1A8B0732" w:rsidR="00FC02B9" w:rsidRPr="0055085B" w:rsidRDefault="001E411B" w:rsidP="00301C3B">
            <w:pPr>
              <w:autoSpaceDE w:val="0"/>
              <w:autoSpaceDN w:val="0"/>
              <w:adjustRightInd w:val="0"/>
              <w:contextualSpacing/>
              <w:jc w:val="both"/>
            </w:pPr>
            <w:r w:rsidRPr="00F23ADB">
              <w:t xml:space="preserve">2. El presente requerimiento se atenderá con base en la información remitida, a través  del canal electrónico, a la Superintendencia de Economía Popular y Solidaria por la </w:t>
            </w:r>
            <w:r>
              <w:t>compañía solicitante</w:t>
            </w:r>
            <w:r w:rsidRPr="00F23ADB">
              <w:t>; por lo tanto esa información, que se presume verdadera, es de entera responsabilidad de la entidad que la reporta y se sujeta al mandato del referido artículo 10 de la Ley Orgánica para la Optimización y Eficiencia de Trámites Administrativos.</w:t>
            </w:r>
          </w:p>
        </w:tc>
      </w:tr>
      <w:tr w:rsidR="00A24939" w:rsidRPr="00F23ADB" w14:paraId="6547168C" w14:textId="77777777" w:rsidTr="00FC02B9">
        <w:tblPrEx>
          <w:tblCellMar>
            <w:left w:w="108" w:type="dxa"/>
            <w:right w:w="108" w:type="dxa"/>
          </w:tblCellMar>
        </w:tblPrEx>
        <w:trPr>
          <w:trHeight w:val="1266"/>
        </w:trPr>
        <w:tc>
          <w:tcPr>
            <w:tcW w:w="1980" w:type="dxa"/>
            <w:gridSpan w:val="2"/>
            <w:shd w:val="clear" w:color="auto" w:fill="DBE5F1" w:themeFill="accent1" w:themeFillTint="33"/>
            <w:vAlign w:val="center"/>
          </w:tcPr>
          <w:p w14:paraId="56E994DF" w14:textId="7288CAE6" w:rsidR="00A24939" w:rsidRDefault="00A24939" w:rsidP="00A24939">
            <w:pPr>
              <w:jc w:val="center"/>
              <w:rPr>
                <w:rFonts w:asciiTheme="majorHAnsi" w:hAnsiTheme="majorHAnsi"/>
              </w:rPr>
            </w:pPr>
            <w:r w:rsidRPr="00F23ADB">
              <w:rPr>
                <w:rFonts w:asciiTheme="majorHAnsi" w:hAnsiTheme="majorHAnsi"/>
              </w:rPr>
              <w:t>Firma</w:t>
            </w:r>
          </w:p>
          <w:p w14:paraId="0502F791" w14:textId="5A01064D" w:rsidR="00A24939" w:rsidRPr="00F23ADB" w:rsidRDefault="00A24939" w:rsidP="00A24939">
            <w:pPr>
              <w:jc w:val="center"/>
            </w:pPr>
            <w:r>
              <w:rPr>
                <w:rFonts w:asciiTheme="majorHAnsi" w:hAnsiTheme="majorHAnsi"/>
              </w:rPr>
              <w:t>Representante Legal o apoderado</w:t>
            </w:r>
          </w:p>
        </w:tc>
        <w:tc>
          <w:tcPr>
            <w:tcW w:w="8363" w:type="dxa"/>
            <w:gridSpan w:val="14"/>
            <w:shd w:val="clear" w:color="auto" w:fill="auto"/>
          </w:tcPr>
          <w:p w14:paraId="732B757C" w14:textId="3F965335" w:rsidR="00A24939" w:rsidRPr="00F23ADB" w:rsidRDefault="00A24939" w:rsidP="00A24939">
            <w:pPr>
              <w:autoSpaceDE w:val="0"/>
              <w:autoSpaceDN w:val="0"/>
              <w:adjustRightInd w:val="0"/>
              <w:contextualSpacing/>
              <w:jc w:val="both"/>
            </w:pPr>
          </w:p>
        </w:tc>
      </w:tr>
      <w:tr w:rsidR="00B8088D" w:rsidRPr="00F23ADB" w14:paraId="5A06B51B" w14:textId="77777777" w:rsidTr="00FC02B9">
        <w:tblPrEx>
          <w:tblCellMar>
            <w:left w:w="108" w:type="dxa"/>
            <w:right w:w="108" w:type="dxa"/>
          </w:tblCellMar>
        </w:tblPrEx>
        <w:trPr>
          <w:trHeight w:val="558"/>
        </w:trPr>
        <w:tc>
          <w:tcPr>
            <w:tcW w:w="10343" w:type="dxa"/>
            <w:gridSpan w:val="16"/>
            <w:shd w:val="clear" w:color="auto" w:fill="DBE5F1" w:themeFill="accent1" w:themeFillTint="33"/>
          </w:tcPr>
          <w:p w14:paraId="20AE4E83" w14:textId="010ADB25" w:rsidR="006B1B62" w:rsidRPr="00B8088D" w:rsidRDefault="000804FD" w:rsidP="000804FD">
            <w:pPr>
              <w:autoSpaceDE w:val="0"/>
              <w:autoSpaceDN w:val="0"/>
              <w:adjustRightInd w:val="0"/>
              <w:contextualSpacing/>
              <w:jc w:val="both"/>
            </w:pPr>
            <w:r w:rsidRPr="00F23ADB">
              <w:rPr>
                <w:rFonts w:asciiTheme="majorHAnsi" w:hAnsiTheme="majorHAnsi"/>
              </w:rPr>
              <w:lastRenderedPageBreak/>
              <w:t xml:space="preserve">Llenar el formulario digitalmente, en la medida de lo posible y presentarlo debidamente firmado en el </w:t>
            </w:r>
            <w:r w:rsidRPr="00F23ADB">
              <w:rPr>
                <w:rFonts w:asciiTheme="majorHAnsi" w:hAnsiTheme="majorHAnsi"/>
                <w:b/>
              </w:rPr>
              <w:t>canal  de</w:t>
            </w:r>
            <w:r w:rsidRPr="00F23ADB">
              <w:rPr>
                <w:rFonts w:asciiTheme="majorHAnsi" w:hAnsiTheme="majorHAnsi"/>
              </w:rPr>
              <w:t xml:space="preserve"> </w:t>
            </w:r>
            <w:r w:rsidRPr="00F23ADB">
              <w:rPr>
                <w:rFonts w:asciiTheme="majorHAnsi" w:hAnsiTheme="majorHAnsi"/>
                <w:b/>
              </w:rPr>
              <w:t>recepción documental</w:t>
            </w:r>
            <w:r w:rsidRPr="00F23ADB">
              <w:rPr>
                <w:rFonts w:asciiTheme="majorHAnsi" w:hAnsiTheme="majorHAnsi"/>
              </w:rPr>
              <w:t xml:space="preserve"> disponible en el enlace: </w:t>
            </w:r>
            <w:hyperlink r:id="rId13" w:history="1">
              <w:r w:rsidRPr="00F23ADB">
                <w:rPr>
                  <w:rStyle w:val="Hipervnculo"/>
                  <w:rFonts w:asciiTheme="majorHAnsi" w:hAnsiTheme="majorHAnsi"/>
                  <w:lang w:val="es-EC"/>
                </w:rPr>
                <w:t>https://recepciondocumental.seps.gob.ec/</w:t>
              </w:r>
            </w:hyperlink>
            <w:r w:rsidRPr="00F23ADB">
              <w:rPr>
                <w:rFonts w:asciiTheme="majorHAnsi" w:hAnsiTheme="majorHAnsi"/>
              </w:rPr>
              <w:t xml:space="preserve"> o físicamente en las ventanillas de la SEPS.</w:t>
            </w:r>
          </w:p>
        </w:tc>
      </w:tr>
      <w:tr w:rsidR="00CC6F2B" w:rsidRPr="00F23ADB" w14:paraId="640DF0CE" w14:textId="77777777" w:rsidTr="00452492">
        <w:tblPrEx>
          <w:tblCellMar>
            <w:left w:w="108" w:type="dxa"/>
            <w:right w:w="108" w:type="dxa"/>
          </w:tblCellMar>
        </w:tblPrEx>
        <w:trPr>
          <w:trHeight w:val="557"/>
        </w:trPr>
        <w:tc>
          <w:tcPr>
            <w:tcW w:w="10343" w:type="dxa"/>
            <w:gridSpan w:val="16"/>
            <w:shd w:val="clear" w:color="auto" w:fill="DBE5F1" w:themeFill="accent1" w:themeFillTint="33"/>
            <w:vAlign w:val="center"/>
          </w:tcPr>
          <w:p w14:paraId="50582313" w14:textId="3F0419D8" w:rsidR="00F9733B" w:rsidRDefault="00F9733B" w:rsidP="00F9733B">
            <w:pPr>
              <w:autoSpaceDE w:val="0"/>
              <w:autoSpaceDN w:val="0"/>
              <w:adjustRightInd w:val="0"/>
              <w:contextualSpacing/>
              <w:jc w:val="both"/>
              <w:rPr>
                <w:b/>
              </w:rPr>
            </w:pPr>
            <w:r w:rsidRPr="00F9733B">
              <w:rPr>
                <w:b/>
              </w:rPr>
              <w:t>*</w:t>
            </w:r>
            <w:r>
              <w:t xml:space="preserve">Nota: Las compañías que procuren ser calificadas por esta Superintendencia deberán cumplir </w:t>
            </w:r>
            <w:r w:rsidR="00410AEC">
              <w:t>los indicad</w:t>
            </w:r>
            <w:r w:rsidR="006727AD">
              <w:t>ores mínimos conforme al Anexo 2</w:t>
            </w:r>
            <w:r w:rsidR="00410AEC">
              <w:t>,  lo</w:t>
            </w:r>
            <w:r>
              <w:t xml:space="preserve"> cual será verificado </w:t>
            </w:r>
            <w:r w:rsidR="006727AD">
              <w:t>en las cuentas contables (anexo 1</w:t>
            </w:r>
            <w:r w:rsidR="00410AEC">
              <w:t>)</w:t>
            </w:r>
            <w:r>
              <w:t xml:space="preserve"> remitidos conforme el numeral </w:t>
            </w:r>
            <w:r w:rsidR="006727AD">
              <w:t>12</w:t>
            </w:r>
            <w:r>
              <w:t xml:space="preserve"> y </w:t>
            </w:r>
            <w:r w:rsidR="00485872">
              <w:t>1</w:t>
            </w:r>
            <w:r w:rsidR="006727AD">
              <w:t>3</w:t>
            </w:r>
            <w:r>
              <w:t xml:space="preserve"> del presente formulario.</w:t>
            </w:r>
          </w:p>
          <w:p w14:paraId="688F7F27" w14:textId="3D23EC19" w:rsidR="00CC6F2B" w:rsidRPr="00A24939" w:rsidRDefault="006727AD" w:rsidP="00452492">
            <w:pPr>
              <w:autoSpaceDE w:val="0"/>
              <w:autoSpaceDN w:val="0"/>
              <w:adjustRightInd w:val="0"/>
              <w:contextualSpacing/>
              <w:jc w:val="center"/>
              <w:rPr>
                <w:b/>
              </w:rPr>
            </w:pPr>
            <w:r>
              <w:rPr>
                <w:b/>
              </w:rPr>
              <w:t>ANEXO 2</w:t>
            </w:r>
            <w:r w:rsidR="00906A7C">
              <w:rPr>
                <w:b/>
              </w:rPr>
              <w:t xml:space="preserve"> - </w:t>
            </w:r>
            <w:r w:rsidR="00A24939" w:rsidRPr="00CF0F84">
              <w:rPr>
                <w:b/>
              </w:rPr>
              <w:t>INDICADORES MÍNIMOS</w:t>
            </w:r>
          </w:p>
        </w:tc>
      </w:tr>
      <w:tr w:rsidR="00DF000C" w:rsidRPr="00F23ADB" w14:paraId="2E671008" w14:textId="77777777" w:rsidTr="00E01EAE">
        <w:tblPrEx>
          <w:tblCellMar>
            <w:left w:w="108" w:type="dxa"/>
            <w:right w:w="108" w:type="dxa"/>
          </w:tblCellMar>
        </w:tblPrEx>
        <w:trPr>
          <w:trHeight w:val="1266"/>
        </w:trPr>
        <w:tc>
          <w:tcPr>
            <w:tcW w:w="10343" w:type="dxa"/>
            <w:gridSpan w:val="16"/>
            <w:shd w:val="clear" w:color="auto" w:fill="EEECE1" w:themeFill="background2"/>
          </w:tcPr>
          <w:tbl>
            <w:tblPr>
              <w:tblpPr w:leftFromText="141" w:rightFromText="141" w:vertAnchor="page" w:horzAnchor="margin" w:tblpY="1"/>
              <w:tblOverlap w:val="never"/>
              <w:tblW w:w="10676" w:type="dxa"/>
              <w:tblLayout w:type="fixed"/>
              <w:tblCellMar>
                <w:left w:w="70" w:type="dxa"/>
                <w:right w:w="70" w:type="dxa"/>
              </w:tblCellMar>
              <w:tblLook w:val="04A0" w:firstRow="1" w:lastRow="0" w:firstColumn="1" w:lastColumn="0" w:noHBand="0" w:noVBand="1"/>
            </w:tblPr>
            <w:tblGrid>
              <w:gridCol w:w="2234"/>
              <w:gridCol w:w="1192"/>
              <w:gridCol w:w="2556"/>
              <w:gridCol w:w="1059"/>
              <w:gridCol w:w="3635"/>
            </w:tblGrid>
            <w:tr w:rsidR="006727AD" w:rsidRPr="00281E1A" w14:paraId="42168241" w14:textId="77777777" w:rsidTr="006727AD">
              <w:trPr>
                <w:trHeight w:val="560"/>
              </w:trPr>
              <w:tc>
                <w:tcPr>
                  <w:tcW w:w="2234" w:type="dxa"/>
                  <w:tcBorders>
                    <w:top w:val="single" w:sz="8" w:space="0" w:color="auto"/>
                    <w:left w:val="single" w:sz="8" w:space="0" w:color="auto"/>
                    <w:bottom w:val="nil"/>
                    <w:right w:val="single" w:sz="8" w:space="0" w:color="auto"/>
                  </w:tcBorders>
                  <w:shd w:val="clear" w:color="auto" w:fill="auto"/>
                  <w:noWrap/>
                  <w:vAlign w:val="center"/>
                  <w:hideMark/>
                </w:tcPr>
                <w:p w14:paraId="75DA8B8C" w14:textId="77777777" w:rsidR="006727AD" w:rsidRPr="00281E1A" w:rsidRDefault="006727AD" w:rsidP="006727AD">
                  <w:pPr>
                    <w:jc w:val="center"/>
                    <w:rPr>
                      <w:rFonts w:ascii="Calibri" w:eastAsia="Times New Roman" w:hAnsi="Calibri" w:cs="Calibri"/>
                      <w:b/>
                      <w:bCs/>
                      <w:color w:val="000000"/>
                    </w:rPr>
                  </w:pPr>
                  <w:r w:rsidRPr="00281E1A">
                    <w:rPr>
                      <w:rFonts w:ascii="Calibri" w:eastAsia="Times New Roman" w:hAnsi="Calibri" w:cs="Calibri"/>
                      <w:b/>
                      <w:bCs/>
                      <w:color w:val="000000"/>
                    </w:rPr>
                    <w:t>Tipo de serv</w:t>
                  </w:r>
                  <w:r>
                    <w:rPr>
                      <w:rFonts w:ascii="Calibri" w:eastAsia="Times New Roman" w:hAnsi="Calibri" w:cs="Calibri"/>
                      <w:b/>
                      <w:bCs/>
                      <w:color w:val="000000"/>
                    </w:rPr>
                    <w:t>i</w:t>
                  </w:r>
                  <w:r w:rsidRPr="00281E1A">
                    <w:rPr>
                      <w:rFonts w:ascii="Calibri" w:eastAsia="Times New Roman" w:hAnsi="Calibri" w:cs="Calibri"/>
                      <w:b/>
                      <w:bCs/>
                      <w:color w:val="000000"/>
                    </w:rPr>
                    <w:t>cio</w:t>
                  </w:r>
                </w:p>
              </w:tc>
              <w:tc>
                <w:tcPr>
                  <w:tcW w:w="1192" w:type="dxa"/>
                  <w:tcBorders>
                    <w:top w:val="single" w:sz="8" w:space="0" w:color="auto"/>
                    <w:left w:val="nil"/>
                    <w:bottom w:val="nil"/>
                    <w:right w:val="single" w:sz="8" w:space="0" w:color="auto"/>
                  </w:tcBorders>
                  <w:shd w:val="clear" w:color="auto" w:fill="auto"/>
                  <w:vAlign w:val="center"/>
                  <w:hideMark/>
                </w:tcPr>
                <w:p w14:paraId="5C287989" w14:textId="77777777" w:rsidR="006727AD" w:rsidRPr="00281E1A" w:rsidRDefault="006727AD" w:rsidP="006727AD">
                  <w:pPr>
                    <w:jc w:val="center"/>
                    <w:rPr>
                      <w:rFonts w:ascii="Calibri" w:eastAsia="Times New Roman" w:hAnsi="Calibri" w:cs="Calibri"/>
                      <w:b/>
                      <w:bCs/>
                      <w:color w:val="000000"/>
                    </w:rPr>
                  </w:pPr>
                  <w:r w:rsidRPr="00281E1A">
                    <w:rPr>
                      <w:rFonts w:ascii="Calibri" w:eastAsia="Times New Roman" w:hAnsi="Calibri" w:cs="Calibri"/>
                      <w:b/>
                      <w:bCs/>
                      <w:color w:val="000000"/>
                    </w:rPr>
                    <w:t>Grupo al que pertenece</w:t>
                  </w:r>
                </w:p>
              </w:tc>
              <w:tc>
                <w:tcPr>
                  <w:tcW w:w="2556" w:type="dxa"/>
                  <w:tcBorders>
                    <w:top w:val="single" w:sz="8" w:space="0" w:color="auto"/>
                    <w:left w:val="nil"/>
                    <w:bottom w:val="nil"/>
                    <w:right w:val="single" w:sz="8" w:space="0" w:color="auto"/>
                  </w:tcBorders>
                  <w:shd w:val="clear" w:color="auto" w:fill="auto"/>
                  <w:noWrap/>
                  <w:vAlign w:val="center"/>
                  <w:hideMark/>
                </w:tcPr>
                <w:p w14:paraId="17CB6A64" w14:textId="77777777" w:rsidR="006727AD" w:rsidRPr="00281E1A" w:rsidRDefault="006727AD" w:rsidP="006727AD">
                  <w:pPr>
                    <w:jc w:val="center"/>
                    <w:rPr>
                      <w:rFonts w:ascii="Calibri" w:eastAsia="Times New Roman" w:hAnsi="Calibri" w:cs="Calibri"/>
                      <w:b/>
                      <w:bCs/>
                      <w:color w:val="000000"/>
                    </w:rPr>
                  </w:pPr>
                  <w:r w:rsidRPr="00281E1A">
                    <w:rPr>
                      <w:rFonts w:ascii="Calibri" w:eastAsia="Times New Roman" w:hAnsi="Calibri" w:cs="Calibri"/>
                      <w:b/>
                      <w:bCs/>
                      <w:color w:val="000000"/>
                    </w:rPr>
                    <w:t>Indicador</w:t>
                  </w:r>
                </w:p>
              </w:tc>
              <w:tc>
                <w:tcPr>
                  <w:tcW w:w="1059" w:type="dxa"/>
                  <w:tcBorders>
                    <w:top w:val="single" w:sz="8" w:space="0" w:color="auto"/>
                    <w:left w:val="nil"/>
                    <w:bottom w:val="nil"/>
                    <w:right w:val="single" w:sz="8" w:space="0" w:color="auto"/>
                  </w:tcBorders>
                  <w:shd w:val="clear" w:color="auto" w:fill="auto"/>
                  <w:vAlign w:val="center"/>
                  <w:hideMark/>
                </w:tcPr>
                <w:p w14:paraId="71BD4E33" w14:textId="77777777" w:rsidR="006727AD" w:rsidRPr="00281E1A" w:rsidRDefault="006727AD" w:rsidP="006727AD">
                  <w:pPr>
                    <w:jc w:val="center"/>
                    <w:rPr>
                      <w:rFonts w:ascii="Calibri" w:eastAsia="Times New Roman" w:hAnsi="Calibri" w:cs="Calibri"/>
                      <w:b/>
                      <w:bCs/>
                      <w:color w:val="000000"/>
                    </w:rPr>
                  </w:pPr>
                  <w:r w:rsidRPr="00281E1A">
                    <w:rPr>
                      <w:rFonts w:ascii="Calibri" w:eastAsia="Times New Roman" w:hAnsi="Calibri" w:cs="Calibri"/>
                      <w:b/>
                      <w:bCs/>
                      <w:color w:val="000000"/>
                    </w:rPr>
                    <w:t>Mínimo requerido</w:t>
                  </w:r>
                </w:p>
              </w:tc>
              <w:tc>
                <w:tcPr>
                  <w:tcW w:w="3635" w:type="dxa"/>
                  <w:tcBorders>
                    <w:top w:val="single" w:sz="8" w:space="0" w:color="auto"/>
                    <w:left w:val="nil"/>
                    <w:bottom w:val="nil"/>
                    <w:right w:val="single" w:sz="8" w:space="0" w:color="auto"/>
                  </w:tcBorders>
                  <w:shd w:val="clear" w:color="auto" w:fill="auto"/>
                  <w:vAlign w:val="center"/>
                  <w:hideMark/>
                </w:tcPr>
                <w:p w14:paraId="066DEC7F" w14:textId="77777777" w:rsidR="006727AD" w:rsidRPr="00281E1A" w:rsidRDefault="006727AD" w:rsidP="006727AD">
                  <w:pPr>
                    <w:jc w:val="center"/>
                    <w:rPr>
                      <w:rFonts w:ascii="Calibri" w:eastAsia="Times New Roman" w:hAnsi="Calibri" w:cs="Calibri"/>
                      <w:b/>
                      <w:bCs/>
                      <w:color w:val="000000"/>
                    </w:rPr>
                  </w:pPr>
                  <w:r w:rsidRPr="00281E1A">
                    <w:rPr>
                      <w:rFonts w:ascii="Calibri" w:eastAsia="Times New Roman" w:hAnsi="Calibri" w:cs="Calibri"/>
                      <w:b/>
                      <w:bCs/>
                      <w:color w:val="000000"/>
                    </w:rPr>
                    <w:t>Fórmula de cálculo</w:t>
                  </w:r>
                </w:p>
              </w:tc>
            </w:tr>
            <w:tr w:rsidR="006727AD" w:rsidRPr="00281E1A" w14:paraId="6A99EC74" w14:textId="77777777" w:rsidTr="006727AD">
              <w:trPr>
                <w:trHeight w:val="368"/>
              </w:trPr>
              <w:tc>
                <w:tcPr>
                  <w:tcW w:w="2234" w:type="dxa"/>
                  <w:vMerge w:val="restart"/>
                  <w:tcBorders>
                    <w:top w:val="single" w:sz="8" w:space="0" w:color="auto"/>
                    <w:left w:val="single" w:sz="8" w:space="0" w:color="auto"/>
                    <w:bottom w:val="single" w:sz="4" w:space="0" w:color="auto"/>
                    <w:right w:val="nil"/>
                  </w:tcBorders>
                  <w:shd w:val="clear" w:color="auto" w:fill="auto"/>
                  <w:vAlign w:val="center"/>
                  <w:hideMark/>
                </w:tcPr>
                <w:p w14:paraId="748FC157" w14:textId="77777777" w:rsidR="006727AD" w:rsidRPr="00281E1A" w:rsidRDefault="006727AD" w:rsidP="006727AD">
                  <w:pPr>
                    <w:jc w:val="center"/>
                    <w:rPr>
                      <w:rFonts w:ascii="Calibri" w:eastAsia="Times New Roman" w:hAnsi="Calibri" w:cs="Calibri"/>
                      <w:b/>
                      <w:bCs/>
                      <w:color w:val="000000"/>
                    </w:rPr>
                  </w:pPr>
                  <w:r w:rsidRPr="00281E1A">
                    <w:rPr>
                      <w:rFonts w:ascii="Calibri" w:eastAsia="Times New Roman" w:hAnsi="Calibri" w:cs="Calibri"/>
                      <w:b/>
                      <w:bCs/>
                      <w:color w:val="000000"/>
                    </w:rPr>
                    <w:t>GENERADORAS DE CARTERA</w:t>
                  </w:r>
                </w:p>
              </w:tc>
              <w:tc>
                <w:tcPr>
                  <w:tcW w:w="11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14:paraId="49F91C9E" w14:textId="77777777" w:rsidR="006727AD" w:rsidRPr="00281E1A" w:rsidRDefault="006727AD" w:rsidP="006727AD">
                  <w:pPr>
                    <w:jc w:val="center"/>
                    <w:rPr>
                      <w:rFonts w:ascii="Calibri" w:eastAsia="Times New Roman" w:hAnsi="Calibri" w:cs="Calibri"/>
                      <w:b/>
                      <w:bCs/>
                      <w:color w:val="000000"/>
                    </w:rPr>
                  </w:pPr>
                  <w:r w:rsidRPr="00281E1A">
                    <w:rPr>
                      <w:rFonts w:ascii="Calibri" w:eastAsia="Times New Roman" w:hAnsi="Calibri" w:cs="Calibri"/>
                      <w:b/>
                      <w:bCs/>
                      <w:color w:val="000000"/>
                    </w:rPr>
                    <w:t>GRUPO A</w:t>
                  </w:r>
                </w:p>
              </w:tc>
              <w:tc>
                <w:tcPr>
                  <w:tcW w:w="2556" w:type="dxa"/>
                  <w:tcBorders>
                    <w:top w:val="single" w:sz="8" w:space="0" w:color="auto"/>
                    <w:left w:val="nil"/>
                    <w:bottom w:val="single" w:sz="4" w:space="0" w:color="auto"/>
                    <w:right w:val="single" w:sz="4" w:space="0" w:color="auto"/>
                  </w:tcBorders>
                  <w:shd w:val="clear" w:color="auto" w:fill="auto"/>
                  <w:vAlign w:val="center"/>
                  <w:hideMark/>
                </w:tcPr>
                <w:p w14:paraId="74CBB688" w14:textId="77777777" w:rsidR="006727AD" w:rsidRPr="00281E1A" w:rsidRDefault="006727AD" w:rsidP="006727AD">
                  <w:pPr>
                    <w:jc w:val="center"/>
                    <w:rPr>
                      <w:rFonts w:ascii="Calibri" w:eastAsia="Times New Roman" w:hAnsi="Calibri" w:cs="Calibri"/>
                      <w:color w:val="000000"/>
                    </w:rPr>
                  </w:pPr>
                  <w:r w:rsidRPr="00281E1A">
                    <w:rPr>
                      <w:rFonts w:ascii="Calibri" w:eastAsia="Times New Roman" w:hAnsi="Calibri" w:cs="Calibri"/>
                      <w:color w:val="000000"/>
                    </w:rPr>
                    <w:t>Liquidez corriente</w:t>
                  </w:r>
                </w:p>
              </w:tc>
              <w:tc>
                <w:tcPr>
                  <w:tcW w:w="1059" w:type="dxa"/>
                  <w:tcBorders>
                    <w:top w:val="single" w:sz="8" w:space="0" w:color="auto"/>
                    <w:left w:val="nil"/>
                    <w:bottom w:val="single" w:sz="4" w:space="0" w:color="auto"/>
                    <w:right w:val="single" w:sz="4" w:space="0" w:color="auto"/>
                  </w:tcBorders>
                  <w:shd w:val="clear" w:color="auto" w:fill="auto"/>
                  <w:noWrap/>
                  <w:vAlign w:val="center"/>
                  <w:hideMark/>
                </w:tcPr>
                <w:p w14:paraId="46267724" w14:textId="77777777" w:rsidR="006727AD" w:rsidRPr="00281E1A" w:rsidRDefault="006727AD" w:rsidP="006727AD">
                  <w:pPr>
                    <w:jc w:val="center"/>
                    <w:rPr>
                      <w:rFonts w:ascii="Calibri" w:eastAsia="Times New Roman" w:hAnsi="Calibri" w:cs="Calibri"/>
                      <w:color w:val="000000"/>
                    </w:rPr>
                  </w:pPr>
                  <w:r w:rsidRPr="00281E1A">
                    <w:rPr>
                      <w:rFonts w:ascii="Calibri" w:eastAsia="Times New Roman" w:hAnsi="Calibri" w:cs="Calibri"/>
                      <w:color w:val="000000"/>
                    </w:rPr>
                    <w:t>&gt;1</w:t>
                  </w:r>
                </w:p>
              </w:tc>
              <w:tc>
                <w:tcPr>
                  <w:tcW w:w="3635" w:type="dxa"/>
                  <w:tcBorders>
                    <w:top w:val="single" w:sz="8" w:space="0" w:color="auto"/>
                    <w:left w:val="nil"/>
                    <w:bottom w:val="single" w:sz="4" w:space="0" w:color="auto"/>
                    <w:right w:val="single" w:sz="8" w:space="0" w:color="auto"/>
                  </w:tcBorders>
                  <w:shd w:val="clear" w:color="auto" w:fill="auto"/>
                  <w:noWrap/>
                  <w:vAlign w:val="center"/>
                  <w:hideMark/>
                </w:tcPr>
                <w:p w14:paraId="4CB5841B" w14:textId="77777777" w:rsidR="006727AD" w:rsidRPr="00281E1A" w:rsidRDefault="006727AD" w:rsidP="006727AD">
                  <w:pPr>
                    <w:rPr>
                      <w:rFonts w:ascii="Calibri" w:eastAsia="Times New Roman" w:hAnsi="Calibri" w:cs="Calibri"/>
                      <w:color w:val="000000"/>
                    </w:rPr>
                  </w:pPr>
                  <w:r w:rsidRPr="00281E1A">
                    <w:rPr>
                      <w:rFonts w:ascii="Calibri" w:eastAsia="Times New Roman" w:hAnsi="Calibri" w:cs="Calibri"/>
                      <w:color w:val="000000"/>
                    </w:rPr>
                    <w:t>Activo corriente/pasivo corriente</w:t>
                  </w:r>
                </w:p>
              </w:tc>
            </w:tr>
            <w:tr w:rsidR="006727AD" w:rsidRPr="00281E1A" w14:paraId="1E46903A" w14:textId="77777777" w:rsidTr="006727AD">
              <w:trPr>
                <w:trHeight w:val="323"/>
              </w:trPr>
              <w:tc>
                <w:tcPr>
                  <w:tcW w:w="2234" w:type="dxa"/>
                  <w:vMerge/>
                  <w:tcBorders>
                    <w:top w:val="single" w:sz="8" w:space="0" w:color="auto"/>
                    <w:left w:val="single" w:sz="8" w:space="0" w:color="auto"/>
                    <w:bottom w:val="single" w:sz="4" w:space="0" w:color="auto"/>
                    <w:right w:val="nil"/>
                  </w:tcBorders>
                  <w:vAlign w:val="center"/>
                  <w:hideMark/>
                </w:tcPr>
                <w:p w14:paraId="2E110684" w14:textId="77777777" w:rsidR="006727AD" w:rsidRPr="00281E1A" w:rsidRDefault="006727AD" w:rsidP="006727AD">
                  <w:pPr>
                    <w:rPr>
                      <w:rFonts w:ascii="Calibri" w:eastAsia="Times New Roman" w:hAnsi="Calibri" w:cs="Calibri"/>
                      <w:b/>
                      <w:bCs/>
                      <w:color w:val="000000"/>
                    </w:rPr>
                  </w:pPr>
                </w:p>
              </w:tc>
              <w:tc>
                <w:tcPr>
                  <w:tcW w:w="1192" w:type="dxa"/>
                  <w:vMerge/>
                  <w:tcBorders>
                    <w:top w:val="single" w:sz="8" w:space="0" w:color="auto"/>
                    <w:left w:val="single" w:sz="8" w:space="0" w:color="auto"/>
                    <w:bottom w:val="double" w:sz="6" w:space="0" w:color="000000"/>
                    <w:right w:val="single" w:sz="8" w:space="0" w:color="auto"/>
                  </w:tcBorders>
                  <w:vAlign w:val="center"/>
                  <w:hideMark/>
                </w:tcPr>
                <w:p w14:paraId="5E33D0C4" w14:textId="77777777" w:rsidR="006727AD" w:rsidRPr="00281E1A" w:rsidRDefault="006727AD" w:rsidP="006727AD">
                  <w:pPr>
                    <w:rPr>
                      <w:rFonts w:ascii="Calibri" w:eastAsia="Times New Roman" w:hAnsi="Calibri" w:cs="Calibri"/>
                      <w:b/>
                      <w:bCs/>
                      <w:color w:val="000000"/>
                    </w:rPr>
                  </w:pPr>
                </w:p>
              </w:tc>
              <w:tc>
                <w:tcPr>
                  <w:tcW w:w="2556" w:type="dxa"/>
                  <w:tcBorders>
                    <w:top w:val="nil"/>
                    <w:left w:val="nil"/>
                    <w:bottom w:val="single" w:sz="4" w:space="0" w:color="auto"/>
                    <w:right w:val="single" w:sz="4" w:space="0" w:color="auto"/>
                  </w:tcBorders>
                  <w:shd w:val="clear" w:color="auto" w:fill="auto"/>
                  <w:vAlign w:val="center"/>
                  <w:hideMark/>
                </w:tcPr>
                <w:p w14:paraId="04DCCEBE" w14:textId="77777777" w:rsidR="006727AD" w:rsidRPr="00281E1A" w:rsidRDefault="006727AD" w:rsidP="006727AD">
                  <w:pPr>
                    <w:jc w:val="center"/>
                    <w:rPr>
                      <w:rFonts w:ascii="Calibri" w:eastAsia="Times New Roman" w:hAnsi="Calibri" w:cs="Calibri"/>
                      <w:color w:val="000000"/>
                    </w:rPr>
                  </w:pPr>
                  <w:r w:rsidRPr="00281E1A">
                    <w:rPr>
                      <w:rFonts w:ascii="Calibri" w:eastAsia="Times New Roman" w:hAnsi="Calibri" w:cs="Calibri"/>
                      <w:color w:val="000000"/>
                    </w:rPr>
                    <w:t>Endeudamiento del Activo</w:t>
                  </w:r>
                </w:p>
              </w:tc>
              <w:tc>
                <w:tcPr>
                  <w:tcW w:w="1059" w:type="dxa"/>
                  <w:tcBorders>
                    <w:top w:val="nil"/>
                    <w:left w:val="nil"/>
                    <w:bottom w:val="single" w:sz="4" w:space="0" w:color="auto"/>
                    <w:right w:val="single" w:sz="4" w:space="0" w:color="auto"/>
                  </w:tcBorders>
                  <w:shd w:val="clear" w:color="auto" w:fill="auto"/>
                  <w:noWrap/>
                  <w:vAlign w:val="center"/>
                  <w:hideMark/>
                </w:tcPr>
                <w:p w14:paraId="25F3F2D7" w14:textId="77777777" w:rsidR="006727AD" w:rsidRPr="00281E1A" w:rsidRDefault="006727AD" w:rsidP="006727AD">
                  <w:pPr>
                    <w:jc w:val="center"/>
                    <w:rPr>
                      <w:rFonts w:ascii="Calibri" w:eastAsia="Times New Roman" w:hAnsi="Calibri" w:cs="Calibri"/>
                      <w:color w:val="000000"/>
                    </w:rPr>
                  </w:pPr>
                  <w:r w:rsidRPr="00281E1A">
                    <w:rPr>
                      <w:rFonts w:ascii="Calibri" w:eastAsia="Times New Roman" w:hAnsi="Calibri" w:cs="Calibri"/>
                      <w:color w:val="000000"/>
                    </w:rPr>
                    <w:t>&lt;=0,70</w:t>
                  </w:r>
                </w:p>
              </w:tc>
              <w:tc>
                <w:tcPr>
                  <w:tcW w:w="3635" w:type="dxa"/>
                  <w:tcBorders>
                    <w:top w:val="nil"/>
                    <w:left w:val="nil"/>
                    <w:bottom w:val="single" w:sz="4" w:space="0" w:color="auto"/>
                    <w:right w:val="single" w:sz="8" w:space="0" w:color="auto"/>
                  </w:tcBorders>
                  <w:shd w:val="clear" w:color="auto" w:fill="auto"/>
                  <w:noWrap/>
                  <w:vAlign w:val="center"/>
                  <w:hideMark/>
                </w:tcPr>
                <w:p w14:paraId="1AB7F534" w14:textId="77777777" w:rsidR="006727AD" w:rsidRPr="00281E1A" w:rsidRDefault="006727AD" w:rsidP="006727AD">
                  <w:pPr>
                    <w:rPr>
                      <w:rFonts w:ascii="Calibri" w:eastAsia="Times New Roman" w:hAnsi="Calibri" w:cs="Calibri"/>
                      <w:color w:val="000000"/>
                    </w:rPr>
                  </w:pPr>
                  <w:r w:rsidRPr="00281E1A">
                    <w:rPr>
                      <w:rFonts w:ascii="Calibri" w:eastAsia="Times New Roman" w:hAnsi="Calibri" w:cs="Calibri"/>
                      <w:color w:val="000000"/>
                    </w:rPr>
                    <w:t>Pasivo Total / Activo Total</w:t>
                  </w:r>
                </w:p>
              </w:tc>
            </w:tr>
            <w:tr w:rsidR="006727AD" w:rsidRPr="00281E1A" w14:paraId="178B2512" w14:textId="77777777" w:rsidTr="006727AD">
              <w:trPr>
                <w:trHeight w:val="305"/>
              </w:trPr>
              <w:tc>
                <w:tcPr>
                  <w:tcW w:w="2234" w:type="dxa"/>
                  <w:vMerge/>
                  <w:tcBorders>
                    <w:top w:val="single" w:sz="8" w:space="0" w:color="auto"/>
                    <w:left w:val="single" w:sz="8" w:space="0" w:color="auto"/>
                    <w:bottom w:val="single" w:sz="4" w:space="0" w:color="auto"/>
                    <w:right w:val="nil"/>
                  </w:tcBorders>
                  <w:vAlign w:val="center"/>
                  <w:hideMark/>
                </w:tcPr>
                <w:p w14:paraId="1417CDBA" w14:textId="77777777" w:rsidR="006727AD" w:rsidRPr="00281E1A" w:rsidRDefault="006727AD" w:rsidP="006727AD">
                  <w:pPr>
                    <w:rPr>
                      <w:rFonts w:ascii="Calibri" w:eastAsia="Times New Roman" w:hAnsi="Calibri" w:cs="Calibri"/>
                      <w:b/>
                      <w:bCs/>
                      <w:color w:val="000000"/>
                    </w:rPr>
                  </w:pPr>
                </w:p>
              </w:tc>
              <w:tc>
                <w:tcPr>
                  <w:tcW w:w="1192" w:type="dxa"/>
                  <w:vMerge/>
                  <w:tcBorders>
                    <w:top w:val="single" w:sz="8" w:space="0" w:color="auto"/>
                    <w:left w:val="single" w:sz="8" w:space="0" w:color="auto"/>
                    <w:bottom w:val="double" w:sz="6" w:space="0" w:color="000000"/>
                    <w:right w:val="single" w:sz="8" w:space="0" w:color="auto"/>
                  </w:tcBorders>
                  <w:vAlign w:val="center"/>
                  <w:hideMark/>
                </w:tcPr>
                <w:p w14:paraId="703C0513" w14:textId="77777777" w:rsidR="006727AD" w:rsidRPr="00281E1A" w:rsidRDefault="006727AD" w:rsidP="006727AD">
                  <w:pPr>
                    <w:rPr>
                      <w:rFonts w:ascii="Calibri" w:eastAsia="Times New Roman" w:hAnsi="Calibri" w:cs="Calibri"/>
                      <w:b/>
                      <w:bCs/>
                      <w:color w:val="000000"/>
                    </w:rPr>
                  </w:pPr>
                </w:p>
              </w:tc>
              <w:tc>
                <w:tcPr>
                  <w:tcW w:w="2556" w:type="dxa"/>
                  <w:tcBorders>
                    <w:top w:val="nil"/>
                    <w:left w:val="nil"/>
                    <w:bottom w:val="single" w:sz="4" w:space="0" w:color="auto"/>
                    <w:right w:val="single" w:sz="4" w:space="0" w:color="auto"/>
                  </w:tcBorders>
                  <w:shd w:val="clear" w:color="auto" w:fill="auto"/>
                  <w:vAlign w:val="center"/>
                  <w:hideMark/>
                </w:tcPr>
                <w:p w14:paraId="499BA60F" w14:textId="77777777" w:rsidR="006727AD" w:rsidRPr="00281E1A" w:rsidRDefault="006727AD" w:rsidP="006727AD">
                  <w:pPr>
                    <w:jc w:val="center"/>
                    <w:rPr>
                      <w:rFonts w:ascii="Calibri" w:eastAsia="Times New Roman" w:hAnsi="Calibri" w:cs="Calibri"/>
                      <w:color w:val="000000"/>
                    </w:rPr>
                  </w:pPr>
                  <w:r w:rsidRPr="00281E1A">
                    <w:rPr>
                      <w:rFonts w:ascii="Calibri" w:eastAsia="Times New Roman" w:hAnsi="Calibri" w:cs="Calibri"/>
                      <w:color w:val="000000"/>
                    </w:rPr>
                    <w:t>Solvencia</w:t>
                  </w:r>
                </w:p>
              </w:tc>
              <w:tc>
                <w:tcPr>
                  <w:tcW w:w="1059" w:type="dxa"/>
                  <w:tcBorders>
                    <w:top w:val="nil"/>
                    <w:left w:val="nil"/>
                    <w:bottom w:val="single" w:sz="4" w:space="0" w:color="auto"/>
                    <w:right w:val="single" w:sz="4" w:space="0" w:color="auto"/>
                  </w:tcBorders>
                  <w:shd w:val="clear" w:color="auto" w:fill="auto"/>
                  <w:noWrap/>
                  <w:vAlign w:val="center"/>
                  <w:hideMark/>
                </w:tcPr>
                <w:p w14:paraId="733E6689" w14:textId="77777777" w:rsidR="006727AD" w:rsidRPr="00281E1A" w:rsidRDefault="006727AD" w:rsidP="006727AD">
                  <w:pPr>
                    <w:jc w:val="center"/>
                    <w:rPr>
                      <w:rFonts w:ascii="Calibri" w:eastAsia="Times New Roman" w:hAnsi="Calibri" w:cs="Calibri"/>
                      <w:color w:val="000000"/>
                    </w:rPr>
                  </w:pPr>
                  <w:r w:rsidRPr="00281E1A">
                    <w:rPr>
                      <w:rFonts w:ascii="Calibri" w:eastAsia="Times New Roman" w:hAnsi="Calibri" w:cs="Calibri"/>
                      <w:color w:val="000000"/>
                    </w:rPr>
                    <w:t>&gt;=0,30</w:t>
                  </w:r>
                </w:p>
              </w:tc>
              <w:tc>
                <w:tcPr>
                  <w:tcW w:w="3635" w:type="dxa"/>
                  <w:tcBorders>
                    <w:top w:val="nil"/>
                    <w:left w:val="nil"/>
                    <w:bottom w:val="single" w:sz="4" w:space="0" w:color="auto"/>
                    <w:right w:val="single" w:sz="8" w:space="0" w:color="auto"/>
                  </w:tcBorders>
                  <w:shd w:val="clear" w:color="auto" w:fill="auto"/>
                  <w:noWrap/>
                  <w:vAlign w:val="center"/>
                  <w:hideMark/>
                </w:tcPr>
                <w:p w14:paraId="3BF094D9" w14:textId="77777777" w:rsidR="006727AD" w:rsidRPr="00281E1A" w:rsidRDefault="006727AD" w:rsidP="006727AD">
                  <w:pPr>
                    <w:rPr>
                      <w:rFonts w:ascii="Calibri" w:eastAsia="Times New Roman" w:hAnsi="Calibri" w:cs="Calibri"/>
                      <w:color w:val="000000"/>
                    </w:rPr>
                  </w:pPr>
                  <w:r w:rsidRPr="00281E1A">
                    <w:rPr>
                      <w:rFonts w:ascii="Calibri" w:eastAsia="Times New Roman" w:hAnsi="Calibri" w:cs="Calibri"/>
                      <w:color w:val="000000"/>
                    </w:rPr>
                    <w:t>Patrimonio / Activo total</w:t>
                  </w:r>
                </w:p>
              </w:tc>
            </w:tr>
            <w:tr w:rsidR="006727AD" w:rsidRPr="00281E1A" w14:paraId="7A893022" w14:textId="77777777" w:rsidTr="006727AD">
              <w:trPr>
                <w:trHeight w:val="292"/>
              </w:trPr>
              <w:tc>
                <w:tcPr>
                  <w:tcW w:w="2234" w:type="dxa"/>
                  <w:vMerge/>
                  <w:tcBorders>
                    <w:top w:val="single" w:sz="8" w:space="0" w:color="auto"/>
                    <w:left w:val="single" w:sz="8" w:space="0" w:color="auto"/>
                    <w:bottom w:val="single" w:sz="4" w:space="0" w:color="auto"/>
                    <w:right w:val="nil"/>
                  </w:tcBorders>
                  <w:vAlign w:val="center"/>
                  <w:hideMark/>
                </w:tcPr>
                <w:p w14:paraId="5019EE04" w14:textId="77777777" w:rsidR="006727AD" w:rsidRPr="00281E1A" w:rsidRDefault="006727AD" w:rsidP="006727AD">
                  <w:pPr>
                    <w:rPr>
                      <w:rFonts w:ascii="Calibri" w:eastAsia="Times New Roman" w:hAnsi="Calibri" w:cs="Calibri"/>
                      <w:b/>
                      <w:bCs/>
                      <w:color w:val="000000"/>
                    </w:rPr>
                  </w:pPr>
                </w:p>
              </w:tc>
              <w:tc>
                <w:tcPr>
                  <w:tcW w:w="1192" w:type="dxa"/>
                  <w:vMerge/>
                  <w:tcBorders>
                    <w:top w:val="single" w:sz="8" w:space="0" w:color="auto"/>
                    <w:left w:val="single" w:sz="8" w:space="0" w:color="auto"/>
                    <w:bottom w:val="double" w:sz="6" w:space="0" w:color="000000"/>
                    <w:right w:val="single" w:sz="8" w:space="0" w:color="auto"/>
                  </w:tcBorders>
                  <w:vAlign w:val="center"/>
                  <w:hideMark/>
                </w:tcPr>
                <w:p w14:paraId="0DCCFE6D" w14:textId="77777777" w:rsidR="006727AD" w:rsidRPr="00281E1A" w:rsidRDefault="006727AD" w:rsidP="006727AD">
                  <w:pPr>
                    <w:rPr>
                      <w:rFonts w:ascii="Calibri" w:eastAsia="Times New Roman" w:hAnsi="Calibri" w:cs="Calibri"/>
                      <w:b/>
                      <w:bCs/>
                      <w:color w:val="000000"/>
                    </w:rPr>
                  </w:pPr>
                </w:p>
              </w:tc>
              <w:tc>
                <w:tcPr>
                  <w:tcW w:w="2556" w:type="dxa"/>
                  <w:tcBorders>
                    <w:top w:val="nil"/>
                    <w:left w:val="nil"/>
                    <w:bottom w:val="single" w:sz="4" w:space="0" w:color="auto"/>
                    <w:right w:val="single" w:sz="4" w:space="0" w:color="auto"/>
                  </w:tcBorders>
                  <w:shd w:val="clear" w:color="auto" w:fill="auto"/>
                  <w:vAlign w:val="center"/>
                  <w:hideMark/>
                </w:tcPr>
                <w:p w14:paraId="0C494F74" w14:textId="77777777" w:rsidR="006727AD" w:rsidRPr="00281E1A" w:rsidRDefault="006727AD" w:rsidP="006727AD">
                  <w:pPr>
                    <w:jc w:val="center"/>
                    <w:rPr>
                      <w:rFonts w:ascii="Calibri" w:eastAsia="Times New Roman" w:hAnsi="Calibri" w:cs="Calibri"/>
                      <w:color w:val="000000"/>
                    </w:rPr>
                  </w:pPr>
                  <w:r w:rsidRPr="00281E1A">
                    <w:rPr>
                      <w:rFonts w:ascii="Calibri" w:eastAsia="Times New Roman" w:hAnsi="Calibri" w:cs="Calibri"/>
                      <w:color w:val="000000"/>
                    </w:rPr>
                    <w:t>Período Medio de Cobranza</w:t>
                  </w:r>
                </w:p>
              </w:tc>
              <w:tc>
                <w:tcPr>
                  <w:tcW w:w="1059" w:type="dxa"/>
                  <w:tcBorders>
                    <w:top w:val="nil"/>
                    <w:left w:val="nil"/>
                    <w:bottom w:val="single" w:sz="4" w:space="0" w:color="auto"/>
                    <w:right w:val="single" w:sz="4" w:space="0" w:color="auto"/>
                  </w:tcBorders>
                  <w:shd w:val="clear" w:color="auto" w:fill="auto"/>
                  <w:noWrap/>
                  <w:vAlign w:val="center"/>
                  <w:hideMark/>
                </w:tcPr>
                <w:p w14:paraId="7379BCED" w14:textId="77777777" w:rsidR="006727AD" w:rsidRPr="00281E1A" w:rsidRDefault="006727AD" w:rsidP="006727AD">
                  <w:pPr>
                    <w:jc w:val="center"/>
                    <w:rPr>
                      <w:rFonts w:ascii="Calibri" w:eastAsia="Times New Roman" w:hAnsi="Calibri" w:cs="Calibri"/>
                      <w:color w:val="000000"/>
                    </w:rPr>
                  </w:pPr>
                  <w:r w:rsidRPr="00281E1A">
                    <w:rPr>
                      <w:rFonts w:ascii="Calibri" w:eastAsia="Times New Roman" w:hAnsi="Calibri" w:cs="Calibri"/>
                      <w:color w:val="000000"/>
                    </w:rPr>
                    <w:t>&gt;360 días</w:t>
                  </w:r>
                </w:p>
              </w:tc>
              <w:tc>
                <w:tcPr>
                  <w:tcW w:w="3635" w:type="dxa"/>
                  <w:tcBorders>
                    <w:top w:val="nil"/>
                    <w:left w:val="nil"/>
                    <w:bottom w:val="single" w:sz="4" w:space="0" w:color="auto"/>
                    <w:right w:val="single" w:sz="8" w:space="0" w:color="auto"/>
                  </w:tcBorders>
                  <w:shd w:val="clear" w:color="auto" w:fill="auto"/>
                  <w:noWrap/>
                  <w:vAlign w:val="center"/>
                  <w:hideMark/>
                </w:tcPr>
                <w:p w14:paraId="2051BB3F" w14:textId="77777777" w:rsidR="006727AD" w:rsidRPr="00281E1A" w:rsidRDefault="006727AD" w:rsidP="006727AD">
                  <w:pPr>
                    <w:rPr>
                      <w:rFonts w:ascii="Calibri" w:eastAsia="Times New Roman" w:hAnsi="Calibri" w:cs="Calibri"/>
                      <w:color w:val="000000"/>
                    </w:rPr>
                  </w:pPr>
                  <w:r>
                    <w:rPr>
                      <w:rFonts w:ascii="Calibri" w:eastAsia="Times New Roman" w:hAnsi="Calibri" w:cs="Calibri"/>
                      <w:color w:val="000000"/>
                    </w:rPr>
                    <w:t>(Cuentas por</w:t>
                  </w:r>
                  <w:r w:rsidRPr="00281E1A">
                    <w:rPr>
                      <w:rFonts w:ascii="Calibri" w:eastAsia="Times New Roman" w:hAnsi="Calibri" w:cs="Calibri"/>
                      <w:color w:val="000000"/>
                    </w:rPr>
                    <w:t xml:space="preserve"> Cobrar * 365)/Ventas</w:t>
                  </w:r>
                </w:p>
              </w:tc>
            </w:tr>
            <w:tr w:rsidR="006727AD" w:rsidRPr="00281E1A" w14:paraId="4C37209F" w14:textId="77777777" w:rsidTr="006727AD">
              <w:trPr>
                <w:trHeight w:val="286"/>
              </w:trPr>
              <w:tc>
                <w:tcPr>
                  <w:tcW w:w="2234" w:type="dxa"/>
                  <w:vMerge/>
                  <w:tcBorders>
                    <w:top w:val="single" w:sz="8" w:space="0" w:color="auto"/>
                    <w:left w:val="single" w:sz="8" w:space="0" w:color="auto"/>
                    <w:bottom w:val="single" w:sz="4" w:space="0" w:color="auto"/>
                    <w:right w:val="nil"/>
                  </w:tcBorders>
                  <w:vAlign w:val="center"/>
                  <w:hideMark/>
                </w:tcPr>
                <w:p w14:paraId="7C0876CB" w14:textId="77777777" w:rsidR="006727AD" w:rsidRPr="00281E1A" w:rsidRDefault="006727AD" w:rsidP="006727AD">
                  <w:pPr>
                    <w:rPr>
                      <w:rFonts w:ascii="Calibri" w:eastAsia="Times New Roman" w:hAnsi="Calibri" w:cs="Calibri"/>
                      <w:b/>
                      <w:bCs/>
                      <w:color w:val="000000"/>
                    </w:rPr>
                  </w:pPr>
                </w:p>
              </w:tc>
              <w:tc>
                <w:tcPr>
                  <w:tcW w:w="1192" w:type="dxa"/>
                  <w:vMerge/>
                  <w:tcBorders>
                    <w:top w:val="single" w:sz="8" w:space="0" w:color="auto"/>
                    <w:left w:val="single" w:sz="8" w:space="0" w:color="auto"/>
                    <w:bottom w:val="double" w:sz="6" w:space="0" w:color="000000"/>
                    <w:right w:val="single" w:sz="8" w:space="0" w:color="auto"/>
                  </w:tcBorders>
                  <w:vAlign w:val="center"/>
                  <w:hideMark/>
                </w:tcPr>
                <w:p w14:paraId="6BC2400E" w14:textId="77777777" w:rsidR="006727AD" w:rsidRPr="00281E1A" w:rsidRDefault="006727AD" w:rsidP="006727AD">
                  <w:pPr>
                    <w:rPr>
                      <w:rFonts w:ascii="Calibri" w:eastAsia="Times New Roman" w:hAnsi="Calibri" w:cs="Calibri"/>
                      <w:b/>
                      <w:bCs/>
                      <w:color w:val="000000"/>
                    </w:rPr>
                  </w:pPr>
                </w:p>
              </w:tc>
              <w:tc>
                <w:tcPr>
                  <w:tcW w:w="2556" w:type="dxa"/>
                  <w:tcBorders>
                    <w:top w:val="nil"/>
                    <w:left w:val="nil"/>
                    <w:bottom w:val="single" w:sz="4" w:space="0" w:color="auto"/>
                    <w:right w:val="single" w:sz="4" w:space="0" w:color="auto"/>
                  </w:tcBorders>
                  <w:shd w:val="clear" w:color="auto" w:fill="auto"/>
                  <w:vAlign w:val="center"/>
                  <w:hideMark/>
                </w:tcPr>
                <w:p w14:paraId="16205219" w14:textId="77777777" w:rsidR="006727AD" w:rsidRPr="00281E1A" w:rsidRDefault="006727AD" w:rsidP="006727AD">
                  <w:pPr>
                    <w:jc w:val="center"/>
                    <w:rPr>
                      <w:rFonts w:ascii="Calibri" w:eastAsia="Times New Roman" w:hAnsi="Calibri" w:cs="Calibri"/>
                      <w:color w:val="000000"/>
                    </w:rPr>
                  </w:pPr>
                  <w:r w:rsidRPr="00281E1A">
                    <w:rPr>
                      <w:rFonts w:ascii="Calibri" w:eastAsia="Times New Roman" w:hAnsi="Calibri" w:cs="Calibri"/>
                      <w:color w:val="000000"/>
                    </w:rPr>
                    <w:t>Rentabilidad Neta del Activo</w:t>
                  </w:r>
                </w:p>
              </w:tc>
              <w:tc>
                <w:tcPr>
                  <w:tcW w:w="1059" w:type="dxa"/>
                  <w:tcBorders>
                    <w:top w:val="nil"/>
                    <w:left w:val="nil"/>
                    <w:bottom w:val="single" w:sz="4" w:space="0" w:color="auto"/>
                    <w:right w:val="single" w:sz="4" w:space="0" w:color="auto"/>
                  </w:tcBorders>
                  <w:shd w:val="clear" w:color="auto" w:fill="auto"/>
                  <w:noWrap/>
                  <w:vAlign w:val="center"/>
                  <w:hideMark/>
                </w:tcPr>
                <w:p w14:paraId="70FA4A0B" w14:textId="77777777" w:rsidR="006727AD" w:rsidRPr="00281E1A" w:rsidRDefault="006727AD" w:rsidP="006727AD">
                  <w:pPr>
                    <w:jc w:val="center"/>
                    <w:rPr>
                      <w:rFonts w:ascii="Calibri" w:eastAsia="Times New Roman" w:hAnsi="Calibri" w:cs="Calibri"/>
                      <w:color w:val="000000"/>
                    </w:rPr>
                  </w:pPr>
                  <w:r w:rsidRPr="00281E1A">
                    <w:rPr>
                      <w:rFonts w:ascii="Calibri" w:eastAsia="Times New Roman" w:hAnsi="Calibri" w:cs="Calibri"/>
                      <w:color w:val="000000"/>
                    </w:rPr>
                    <w:t>&gt; 0</w:t>
                  </w:r>
                </w:p>
              </w:tc>
              <w:tc>
                <w:tcPr>
                  <w:tcW w:w="3635" w:type="dxa"/>
                  <w:tcBorders>
                    <w:top w:val="nil"/>
                    <w:left w:val="nil"/>
                    <w:bottom w:val="single" w:sz="4" w:space="0" w:color="auto"/>
                    <w:right w:val="single" w:sz="8" w:space="0" w:color="auto"/>
                  </w:tcBorders>
                  <w:shd w:val="clear" w:color="auto" w:fill="auto"/>
                  <w:noWrap/>
                  <w:vAlign w:val="center"/>
                  <w:hideMark/>
                </w:tcPr>
                <w:p w14:paraId="4CF77458" w14:textId="77777777" w:rsidR="006727AD" w:rsidRPr="00281E1A" w:rsidRDefault="006727AD" w:rsidP="006727AD">
                  <w:pPr>
                    <w:rPr>
                      <w:rFonts w:ascii="Calibri" w:eastAsia="Times New Roman" w:hAnsi="Calibri" w:cs="Calibri"/>
                      <w:color w:val="000000"/>
                    </w:rPr>
                  </w:pPr>
                  <w:r w:rsidRPr="00281E1A">
                    <w:rPr>
                      <w:rFonts w:ascii="Calibri" w:eastAsia="Times New Roman" w:hAnsi="Calibri" w:cs="Calibri"/>
                      <w:color w:val="000000"/>
                    </w:rPr>
                    <w:t>(Utilidad Neta/Ventas)*(Ventas/Activo Total)</w:t>
                  </w:r>
                </w:p>
              </w:tc>
            </w:tr>
            <w:tr w:rsidR="006727AD" w:rsidRPr="00281E1A" w14:paraId="1801E67B" w14:textId="77777777" w:rsidTr="006727AD">
              <w:trPr>
                <w:trHeight w:val="343"/>
              </w:trPr>
              <w:tc>
                <w:tcPr>
                  <w:tcW w:w="2234" w:type="dxa"/>
                  <w:vMerge/>
                  <w:tcBorders>
                    <w:top w:val="single" w:sz="8" w:space="0" w:color="auto"/>
                    <w:left w:val="single" w:sz="8" w:space="0" w:color="auto"/>
                    <w:bottom w:val="single" w:sz="4" w:space="0" w:color="auto"/>
                    <w:right w:val="nil"/>
                  </w:tcBorders>
                  <w:vAlign w:val="center"/>
                  <w:hideMark/>
                </w:tcPr>
                <w:p w14:paraId="79EB46A1" w14:textId="77777777" w:rsidR="006727AD" w:rsidRPr="00281E1A" w:rsidRDefault="006727AD" w:rsidP="006727AD">
                  <w:pPr>
                    <w:rPr>
                      <w:rFonts w:ascii="Calibri" w:eastAsia="Times New Roman" w:hAnsi="Calibri" w:cs="Calibri"/>
                      <w:b/>
                      <w:bCs/>
                      <w:color w:val="000000"/>
                    </w:rPr>
                  </w:pPr>
                </w:p>
              </w:tc>
              <w:tc>
                <w:tcPr>
                  <w:tcW w:w="1192" w:type="dxa"/>
                  <w:vMerge/>
                  <w:tcBorders>
                    <w:top w:val="single" w:sz="8" w:space="0" w:color="auto"/>
                    <w:left w:val="single" w:sz="8" w:space="0" w:color="auto"/>
                    <w:bottom w:val="double" w:sz="6" w:space="0" w:color="000000"/>
                    <w:right w:val="single" w:sz="8" w:space="0" w:color="auto"/>
                  </w:tcBorders>
                  <w:vAlign w:val="center"/>
                  <w:hideMark/>
                </w:tcPr>
                <w:p w14:paraId="52018AA5" w14:textId="77777777" w:rsidR="006727AD" w:rsidRPr="00281E1A" w:rsidRDefault="006727AD" w:rsidP="006727AD">
                  <w:pPr>
                    <w:rPr>
                      <w:rFonts w:ascii="Calibri" w:eastAsia="Times New Roman" w:hAnsi="Calibri" w:cs="Calibri"/>
                      <w:b/>
                      <w:bCs/>
                      <w:color w:val="000000"/>
                    </w:rPr>
                  </w:pPr>
                </w:p>
              </w:tc>
              <w:tc>
                <w:tcPr>
                  <w:tcW w:w="2556" w:type="dxa"/>
                  <w:tcBorders>
                    <w:top w:val="nil"/>
                    <w:left w:val="nil"/>
                    <w:bottom w:val="double" w:sz="6" w:space="0" w:color="auto"/>
                    <w:right w:val="single" w:sz="4" w:space="0" w:color="auto"/>
                  </w:tcBorders>
                  <w:shd w:val="clear" w:color="auto" w:fill="auto"/>
                  <w:vAlign w:val="center"/>
                  <w:hideMark/>
                </w:tcPr>
                <w:p w14:paraId="2030B509" w14:textId="77777777" w:rsidR="006727AD" w:rsidRPr="00281E1A" w:rsidRDefault="006727AD" w:rsidP="006727AD">
                  <w:pPr>
                    <w:jc w:val="center"/>
                    <w:rPr>
                      <w:rFonts w:ascii="Calibri" w:eastAsia="Times New Roman" w:hAnsi="Calibri" w:cs="Calibri"/>
                      <w:color w:val="000000"/>
                    </w:rPr>
                  </w:pPr>
                  <w:r w:rsidRPr="00281E1A">
                    <w:rPr>
                      <w:rFonts w:ascii="Calibri" w:eastAsia="Times New Roman" w:hAnsi="Calibri" w:cs="Calibri"/>
                      <w:color w:val="000000"/>
                    </w:rPr>
                    <w:t>Margen operacional</w:t>
                  </w:r>
                </w:p>
              </w:tc>
              <w:tc>
                <w:tcPr>
                  <w:tcW w:w="1059" w:type="dxa"/>
                  <w:tcBorders>
                    <w:top w:val="nil"/>
                    <w:left w:val="nil"/>
                    <w:bottom w:val="double" w:sz="6" w:space="0" w:color="auto"/>
                    <w:right w:val="single" w:sz="4" w:space="0" w:color="auto"/>
                  </w:tcBorders>
                  <w:shd w:val="clear" w:color="auto" w:fill="auto"/>
                  <w:noWrap/>
                  <w:vAlign w:val="center"/>
                  <w:hideMark/>
                </w:tcPr>
                <w:p w14:paraId="079DCCA0" w14:textId="77777777" w:rsidR="006727AD" w:rsidRPr="00281E1A" w:rsidRDefault="006727AD" w:rsidP="006727AD">
                  <w:pPr>
                    <w:jc w:val="center"/>
                    <w:rPr>
                      <w:rFonts w:ascii="Calibri" w:eastAsia="Times New Roman" w:hAnsi="Calibri" w:cs="Calibri"/>
                      <w:color w:val="000000"/>
                    </w:rPr>
                  </w:pPr>
                  <w:r w:rsidRPr="00281E1A">
                    <w:rPr>
                      <w:rFonts w:ascii="Calibri" w:eastAsia="Times New Roman" w:hAnsi="Calibri" w:cs="Calibri"/>
                      <w:color w:val="000000"/>
                    </w:rPr>
                    <w:t>&gt; 0</w:t>
                  </w:r>
                </w:p>
              </w:tc>
              <w:tc>
                <w:tcPr>
                  <w:tcW w:w="3635" w:type="dxa"/>
                  <w:tcBorders>
                    <w:top w:val="nil"/>
                    <w:left w:val="nil"/>
                    <w:bottom w:val="double" w:sz="6" w:space="0" w:color="auto"/>
                    <w:right w:val="single" w:sz="8" w:space="0" w:color="auto"/>
                  </w:tcBorders>
                  <w:shd w:val="clear" w:color="auto" w:fill="auto"/>
                  <w:noWrap/>
                  <w:vAlign w:val="center"/>
                  <w:hideMark/>
                </w:tcPr>
                <w:p w14:paraId="4BBFCC00" w14:textId="77777777" w:rsidR="006727AD" w:rsidRPr="00281E1A" w:rsidRDefault="006727AD" w:rsidP="006727AD">
                  <w:pPr>
                    <w:rPr>
                      <w:rFonts w:ascii="Calibri" w:eastAsia="Times New Roman" w:hAnsi="Calibri" w:cs="Calibri"/>
                      <w:color w:val="000000"/>
                    </w:rPr>
                  </w:pPr>
                  <w:r w:rsidRPr="00281E1A">
                    <w:rPr>
                      <w:rFonts w:ascii="Calibri" w:eastAsia="Times New Roman" w:hAnsi="Calibri" w:cs="Calibri"/>
                      <w:color w:val="000000"/>
                    </w:rPr>
                    <w:t>Utilidad Operacional / Ventas</w:t>
                  </w:r>
                </w:p>
              </w:tc>
            </w:tr>
            <w:tr w:rsidR="006727AD" w:rsidRPr="00281E1A" w14:paraId="071E4479" w14:textId="77777777" w:rsidTr="006727AD">
              <w:trPr>
                <w:trHeight w:val="375"/>
              </w:trPr>
              <w:tc>
                <w:tcPr>
                  <w:tcW w:w="2234" w:type="dxa"/>
                  <w:tcBorders>
                    <w:top w:val="single" w:sz="8" w:space="0" w:color="auto"/>
                    <w:left w:val="single" w:sz="8" w:space="0" w:color="auto"/>
                    <w:bottom w:val="single" w:sz="4" w:space="0" w:color="auto"/>
                    <w:right w:val="nil"/>
                  </w:tcBorders>
                  <w:shd w:val="clear" w:color="auto" w:fill="auto"/>
                  <w:vAlign w:val="center"/>
                  <w:hideMark/>
                </w:tcPr>
                <w:p w14:paraId="1BF3C54B" w14:textId="77777777" w:rsidR="006727AD" w:rsidRPr="00281E1A" w:rsidRDefault="006727AD" w:rsidP="006727AD">
                  <w:pPr>
                    <w:jc w:val="center"/>
                    <w:rPr>
                      <w:rFonts w:ascii="Calibri" w:eastAsia="Times New Roman" w:hAnsi="Calibri" w:cs="Calibri"/>
                      <w:b/>
                      <w:bCs/>
                      <w:color w:val="000000"/>
                    </w:rPr>
                  </w:pPr>
                  <w:r w:rsidRPr="00281E1A">
                    <w:rPr>
                      <w:rFonts w:ascii="Calibri" w:eastAsia="Times New Roman" w:hAnsi="Calibri" w:cs="Calibri"/>
                      <w:b/>
                      <w:bCs/>
                      <w:color w:val="000000"/>
                    </w:rPr>
                    <w:t>SOFTWARE FINANCIERO Y COMPUTACIONAL</w:t>
                  </w:r>
                </w:p>
              </w:tc>
              <w:tc>
                <w:tcPr>
                  <w:tcW w:w="1192" w:type="dxa"/>
                  <w:vMerge w:val="restart"/>
                  <w:tcBorders>
                    <w:top w:val="nil"/>
                    <w:left w:val="single" w:sz="8" w:space="0" w:color="auto"/>
                    <w:bottom w:val="double" w:sz="6" w:space="0" w:color="000000"/>
                    <w:right w:val="single" w:sz="8" w:space="0" w:color="auto"/>
                  </w:tcBorders>
                  <w:shd w:val="clear" w:color="auto" w:fill="auto"/>
                  <w:noWrap/>
                  <w:vAlign w:val="center"/>
                  <w:hideMark/>
                </w:tcPr>
                <w:p w14:paraId="71E48218" w14:textId="77777777" w:rsidR="006727AD" w:rsidRPr="00281E1A" w:rsidRDefault="006727AD" w:rsidP="006727AD">
                  <w:pPr>
                    <w:jc w:val="center"/>
                    <w:rPr>
                      <w:rFonts w:ascii="Calibri" w:eastAsia="Times New Roman" w:hAnsi="Calibri" w:cs="Calibri"/>
                      <w:b/>
                      <w:bCs/>
                      <w:color w:val="000000"/>
                    </w:rPr>
                  </w:pPr>
                  <w:r w:rsidRPr="00281E1A">
                    <w:rPr>
                      <w:rFonts w:ascii="Calibri" w:eastAsia="Times New Roman" w:hAnsi="Calibri" w:cs="Calibri"/>
                      <w:b/>
                      <w:bCs/>
                      <w:color w:val="000000"/>
                    </w:rPr>
                    <w:t>GRUPO B</w:t>
                  </w:r>
                </w:p>
              </w:tc>
              <w:tc>
                <w:tcPr>
                  <w:tcW w:w="2556" w:type="dxa"/>
                  <w:vMerge w:val="restart"/>
                  <w:tcBorders>
                    <w:top w:val="nil"/>
                    <w:left w:val="nil"/>
                    <w:bottom w:val="single" w:sz="4" w:space="0" w:color="auto"/>
                    <w:right w:val="single" w:sz="4" w:space="0" w:color="auto"/>
                  </w:tcBorders>
                  <w:shd w:val="clear" w:color="auto" w:fill="auto"/>
                  <w:vAlign w:val="center"/>
                  <w:hideMark/>
                </w:tcPr>
                <w:p w14:paraId="665FC73B" w14:textId="77777777" w:rsidR="006727AD" w:rsidRPr="00281E1A" w:rsidRDefault="006727AD" w:rsidP="006727AD">
                  <w:pPr>
                    <w:jc w:val="center"/>
                    <w:rPr>
                      <w:rFonts w:ascii="Calibri" w:eastAsia="Times New Roman" w:hAnsi="Calibri" w:cs="Calibri"/>
                      <w:color w:val="000000"/>
                    </w:rPr>
                  </w:pPr>
                  <w:r w:rsidRPr="00281E1A">
                    <w:rPr>
                      <w:rFonts w:ascii="Calibri" w:eastAsia="Times New Roman" w:hAnsi="Calibri" w:cs="Calibri"/>
                      <w:color w:val="000000"/>
                    </w:rPr>
                    <w:t>Liquidez corriente</w:t>
                  </w:r>
                </w:p>
              </w:tc>
              <w:tc>
                <w:tcPr>
                  <w:tcW w:w="10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6B0DA9" w14:textId="77777777" w:rsidR="006727AD" w:rsidRPr="00281E1A" w:rsidRDefault="006727AD" w:rsidP="006727AD">
                  <w:pPr>
                    <w:jc w:val="center"/>
                    <w:rPr>
                      <w:rFonts w:ascii="Calibri" w:eastAsia="Times New Roman" w:hAnsi="Calibri" w:cs="Calibri"/>
                      <w:color w:val="000000"/>
                    </w:rPr>
                  </w:pPr>
                  <w:r w:rsidRPr="00281E1A">
                    <w:rPr>
                      <w:rFonts w:ascii="Calibri" w:eastAsia="Times New Roman" w:hAnsi="Calibri" w:cs="Calibri"/>
                      <w:color w:val="000000"/>
                    </w:rPr>
                    <w:t>&gt;=1,5</w:t>
                  </w:r>
                </w:p>
              </w:tc>
              <w:tc>
                <w:tcPr>
                  <w:tcW w:w="3635"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3CF7BD19" w14:textId="77777777" w:rsidR="006727AD" w:rsidRPr="00281E1A" w:rsidRDefault="006727AD" w:rsidP="006727AD">
                  <w:pPr>
                    <w:rPr>
                      <w:rFonts w:ascii="Calibri" w:eastAsia="Times New Roman" w:hAnsi="Calibri" w:cs="Calibri"/>
                      <w:color w:val="000000"/>
                    </w:rPr>
                  </w:pPr>
                  <w:r w:rsidRPr="00281E1A">
                    <w:rPr>
                      <w:rFonts w:ascii="Calibri" w:eastAsia="Times New Roman" w:hAnsi="Calibri" w:cs="Calibri"/>
                      <w:color w:val="000000"/>
                    </w:rPr>
                    <w:t>Activo corriente/pasivo corriente</w:t>
                  </w:r>
                </w:p>
              </w:tc>
            </w:tr>
            <w:tr w:rsidR="006727AD" w:rsidRPr="00281E1A" w14:paraId="1BB79D6B" w14:textId="77777777" w:rsidTr="006727AD">
              <w:trPr>
                <w:trHeight w:val="368"/>
              </w:trPr>
              <w:tc>
                <w:tcPr>
                  <w:tcW w:w="2234" w:type="dxa"/>
                  <w:tcBorders>
                    <w:top w:val="nil"/>
                    <w:left w:val="single" w:sz="8" w:space="0" w:color="auto"/>
                    <w:bottom w:val="single" w:sz="4" w:space="0" w:color="auto"/>
                    <w:right w:val="nil"/>
                  </w:tcBorders>
                  <w:shd w:val="clear" w:color="auto" w:fill="auto"/>
                  <w:vAlign w:val="center"/>
                  <w:hideMark/>
                </w:tcPr>
                <w:p w14:paraId="2F358803" w14:textId="77777777" w:rsidR="006727AD" w:rsidRPr="00281E1A" w:rsidRDefault="006727AD" w:rsidP="006727AD">
                  <w:pPr>
                    <w:jc w:val="center"/>
                    <w:rPr>
                      <w:rFonts w:ascii="Calibri" w:eastAsia="Times New Roman" w:hAnsi="Calibri" w:cs="Calibri"/>
                      <w:b/>
                      <w:bCs/>
                      <w:color w:val="000000"/>
                    </w:rPr>
                  </w:pPr>
                  <w:r w:rsidRPr="00281E1A">
                    <w:rPr>
                      <w:rFonts w:ascii="Calibri" w:eastAsia="Times New Roman" w:hAnsi="Calibri" w:cs="Calibri"/>
                      <w:b/>
                      <w:bCs/>
                      <w:color w:val="000000"/>
                    </w:rPr>
                    <w:t>TRANSACCIONALES Y DE PAGO</w:t>
                  </w:r>
                </w:p>
              </w:tc>
              <w:tc>
                <w:tcPr>
                  <w:tcW w:w="1192" w:type="dxa"/>
                  <w:vMerge/>
                  <w:tcBorders>
                    <w:top w:val="nil"/>
                    <w:left w:val="single" w:sz="8" w:space="0" w:color="auto"/>
                    <w:bottom w:val="double" w:sz="6" w:space="0" w:color="000000"/>
                    <w:right w:val="single" w:sz="8" w:space="0" w:color="auto"/>
                  </w:tcBorders>
                  <w:vAlign w:val="center"/>
                  <w:hideMark/>
                </w:tcPr>
                <w:p w14:paraId="33AF9B74" w14:textId="77777777" w:rsidR="006727AD" w:rsidRPr="00281E1A" w:rsidRDefault="006727AD" w:rsidP="006727AD">
                  <w:pPr>
                    <w:rPr>
                      <w:rFonts w:ascii="Calibri" w:eastAsia="Times New Roman" w:hAnsi="Calibri" w:cs="Calibri"/>
                      <w:b/>
                      <w:bCs/>
                      <w:color w:val="000000"/>
                    </w:rPr>
                  </w:pPr>
                </w:p>
              </w:tc>
              <w:tc>
                <w:tcPr>
                  <w:tcW w:w="2556" w:type="dxa"/>
                  <w:vMerge/>
                  <w:tcBorders>
                    <w:top w:val="nil"/>
                    <w:left w:val="nil"/>
                    <w:bottom w:val="single" w:sz="4" w:space="0" w:color="auto"/>
                    <w:right w:val="single" w:sz="4" w:space="0" w:color="auto"/>
                  </w:tcBorders>
                  <w:vAlign w:val="center"/>
                  <w:hideMark/>
                </w:tcPr>
                <w:p w14:paraId="72EB8C1A" w14:textId="77777777" w:rsidR="006727AD" w:rsidRPr="00281E1A" w:rsidRDefault="006727AD" w:rsidP="006727AD">
                  <w:pPr>
                    <w:rPr>
                      <w:rFonts w:ascii="Calibri" w:eastAsia="Times New Roman" w:hAnsi="Calibri" w:cs="Calibri"/>
                      <w:color w:val="000000"/>
                    </w:rPr>
                  </w:pPr>
                </w:p>
              </w:tc>
              <w:tc>
                <w:tcPr>
                  <w:tcW w:w="1059" w:type="dxa"/>
                  <w:vMerge/>
                  <w:tcBorders>
                    <w:top w:val="nil"/>
                    <w:left w:val="single" w:sz="4" w:space="0" w:color="auto"/>
                    <w:bottom w:val="single" w:sz="4" w:space="0" w:color="auto"/>
                    <w:right w:val="single" w:sz="4" w:space="0" w:color="auto"/>
                  </w:tcBorders>
                  <w:vAlign w:val="center"/>
                  <w:hideMark/>
                </w:tcPr>
                <w:p w14:paraId="516AAEEA" w14:textId="77777777" w:rsidR="006727AD" w:rsidRPr="00281E1A" w:rsidRDefault="006727AD" w:rsidP="006727AD">
                  <w:pPr>
                    <w:rPr>
                      <w:rFonts w:ascii="Calibri" w:eastAsia="Times New Roman" w:hAnsi="Calibri" w:cs="Calibri"/>
                      <w:color w:val="000000"/>
                    </w:rPr>
                  </w:pPr>
                </w:p>
              </w:tc>
              <w:tc>
                <w:tcPr>
                  <w:tcW w:w="3635" w:type="dxa"/>
                  <w:vMerge/>
                  <w:tcBorders>
                    <w:top w:val="nil"/>
                    <w:left w:val="single" w:sz="4" w:space="0" w:color="auto"/>
                    <w:bottom w:val="single" w:sz="4" w:space="0" w:color="auto"/>
                    <w:right w:val="single" w:sz="8" w:space="0" w:color="auto"/>
                  </w:tcBorders>
                  <w:vAlign w:val="center"/>
                  <w:hideMark/>
                </w:tcPr>
                <w:p w14:paraId="04C52F63" w14:textId="77777777" w:rsidR="006727AD" w:rsidRPr="00281E1A" w:rsidRDefault="006727AD" w:rsidP="006727AD">
                  <w:pPr>
                    <w:rPr>
                      <w:rFonts w:ascii="Calibri" w:eastAsia="Times New Roman" w:hAnsi="Calibri" w:cs="Calibri"/>
                      <w:color w:val="000000"/>
                    </w:rPr>
                  </w:pPr>
                </w:p>
              </w:tc>
            </w:tr>
            <w:tr w:rsidR="006727AD" w:rsidRPr="00281E1A" w14:paraId="293881B2" w14:textId="77777777" w:rsidTr="006727AD">
              <w:trPr>
                <w:trHeight w:val="553"/>
              </w:trPr>
              <w:tc>
                <w:tcPr>
                  <w:tcW w:w="2234" w:type="dxa"/>
                  <w:tcBorders>
                    <w:top w:val="nil"/>
                    <w:left w:val="single" w:sz="8" w:space="0" w:color="auto"/>
                    <w:bottom w:val="single" w:sz="4" w:space="0" w:color="auto"/>
                    <w:right w:val="nil"/>
                  </w:tcBorders>
                  <w:shd w:val="clear" w:color="auto" w:fill="auto"/>
                  <w:vAlign w:val="center"/>
                  <w:hideMark/>
                </w:tcPr>
                <w:p w14:paraId="6E1ECB0A" w14:textId="77777777" w:rsidR="006727AD" w:rsidRPr="00281E1A" w:rsidRDefault="006727AD" w:rsidP="006727AD">
                  <w:pPr>
                    <w:jc w:val="center"/>
                    <w:rPr>
                      <w:rFonts w:ascii="Calibri" w:eastAsia="Times New Roman" w:hAnsi="Calibri" w:cs="Calibri"/>
                      <w:b/>
                      <w:bCs/>
                      <w:color w:val="000000"/>
                    </w:rPr>
                  </w:pPr>
                  <w:r w:rsidRPr="00281E1A">
                    <w:rPr>
                      <w:rFonts w:ascii="Calibri" w:eastAsia="Times New Roman" w:hAnsi="Calibri" w:cs="Calibri"/>
                      <w:b/>
                      <w:bCs/>
                      <w:color w:val="000000"/>
                    </w:rPr>
                    <w:t>TRANSPORTEDE ESPECIES MONETARIAS Y DE VALORES</w:t>
                  </w:r>
                </w:p>
              </w:tc>
              <w:tc>
                <w:tcPr>
                  <w:tcW w:w="1192" w:type="dxa"/>
                  <w:vMerge/>
                  <w:tcBorders>
                    <w:top w:val="nil"/>
                    <w:left w:val="single" w:sz="8" w:space="0" w:color="auto"/>
                    <w:bottom w:val="double" w:sz="6" w:space="0" w:color="000000"/>
                    <w:right w:val="single" w:sz="8" w:space="0" w:color="auto"/>
                  </w:tcBorders>
                  <w:vAlign w:val="center"/>
                  <w:hideMark/>
                </w:tcPr>
                <w:p w14:paraId="2E602F2D" w14:textId="77777777" w:rsidR="006727AD" w:rsidRPr="00281E1A" w:rsidRDefault="006727AD" w:rsidP="006727AD">
                  <w:pPr>
                    <w:rPr>
                      <w:rFonts w:ascii="Calibri" w:eastAsia="Times New Roman" w:hAnsi="Calibri" w:cs="Calibri"/>
                      <w:b/>
                      <w:bCs/>
                      <w:color w:val="000000"/>
                    </w:rPr>
                  </w:pPr>
                </w:p>
              </w:tc>
              <w:tc>
                <w:tcPr>
                  <w:tcW w:w="2556" w:type="dxa"/>
                  <w:tcBorders>
                    <w:top w:val="nil"/>
                    <w:left w:val="nil"/>
                    <w:bottom w:val="single" w:sz="4" w:space="0" w:color="auto"/>
                    <w:right w:val="single" w:sz="4" w:space="0" w:color="auto"/>
                  </w:tcBorders>
                  <w:shd w:val="clear" w:color="auto" w:fill="auto"/>
                  <w:vAlign w:val="center"/>
                  <w:hideMark/>
                </w:tcPr>
                <w:p w14:paraId="3AFEA498" w14:textId="77777777" w:rsidR="006727AD" w:rsidRPr="00281E1A" w:rsidRDefault="006727AD" w:rsidP="006727AD">
                  <w:pPr>
                    <w:jc w:val="center"/>
                    <w:rPr>
                      <w:rFonts w:ascii="Calibri" w:eastAsia="Times New Roman" w:hAnsi="Calibri" w:cs="Calibri"/>
                      <w:color w:val="000000"/>
                    </w:rPr>
                  </w:pPr>
                  <w:r w:rsidRPr="00281E1A">
                    <w:rPr>
                      <w:rFonts w:ascii="Calibri" w:eastAsia="Times New Roman" w:hAnsi="Calibri" w:cs="Calibri"/>
                      <w:color w:val="000000"/>
                    </w:rPr>
                    <w:t>Endeudamiento del Activo</w:t>
                  </w:r>
                </w:p>
              </w:tc>
              <w:tc>
                <w:tcPr>
                  <w:tcW w:w="1059" w:type="dxa"/>
                  <w:tcBorders>
                    <w:top w:val="nil"/>
                    <w:left w:val="nil"/>
                    <w:bottom w:val="single" w:sz="4" w:space="0" w:color="auto"/>
                    <w:right w:val="single" w:sz="4" w:space="0" w:color="auto"/>
                  </w:tcBorders>
                  <w:shd w:val="clear" w:color="auto" w:fill="auto"/>
                  <w:noWrap/>
                  <w:vAlign w:val="center"/>
                  <w:hideMark/>
                </w:tcPr>
                <w:p w14:paraId="55FD2D7D" w14:textId="77777777" w:rsidR="006727AD" w:rsidRPr="00281E1A" w:rsidRDefault="006727AD" w:rsidP="006727AD">
                  <w:pPr>
                    <w:jc w:val="center"/>
                    <w:rPr>
                      <w:rFonts w:ascii="Calibri" w:eastAsia="Times New Roman" w:hAnsi="Calibri" w:cs="Calibri"/>
                      <w:color w:val="000000"/>
                    </w:rPr>
                  </w:pPr>
                  <w:r w:rsidRPr="00281E1A">
                    <w:rPr>
                      <w:rFonts w:ascii="Calibri" w:eastAsia="Times New Roman" w:hAnsi="Calibri" w:cs="Calibri"/>
                      <w:color w:val="000000"/>
                    </w:rPr>
                    <w:t>&lt;=0,70</w:t>
                  </w:r>
                </w:p>
              </w:tc>
              <w:tc>
                <w:tcPr>
                  <w:tcW w:w="3635" w:type="dxa"/>
                  <w:tcBorders>
                    <w:top w:val="nil"/>
                    <w:left w:val="nil"/>
                    <w:bottom w:val="single" w:sz="4" w:space="0" w:color="auto"/>
                    <w:right w:val="single" w:sz="8" w:space="0" w:color="auto"/>
                  </w:tcBorders>
                  <w:shd w:val="clear" w:color="auto" w:fill="auto"/>
                  <w:noWrap/>
                  <w:vAlign w:val="center"/>
                  <w:hideMark/>
                </w:tcPr>
                <w:p w14:paraId="6CC6FF2E" w14:textId="77777777" w:rsidR="006727AD" w:rsidRPr="00281E1A" w:rsidRDefault="006727AD" w:rsidP="006727AD">
                  <w:pPr>
                    <w:rPr>
                      <w:rFonts w:ascii="Calibri" w:eastAsia="Times New Roman" w:hAnsi="Calibri" w:cs="Calibri"/>
                      <w:color w:val="000000"/>
                    </w:rPr>
                  </w:pPr>
                  <w:r w:rsidRPr="00281E1A">
                    <w:rPr>
                      <w:rFonts w:ascii="Calibri" w:eastAsia="Times New Roman" w:hAnsi="Calibri" w:cs="Calibri"/>
                      <w:color w:val="000000"/>
                    </w:rPr>
                    <w:t>Pasivo Total / Activo Total</w:t>
                  </w:r>
                </w:p>
              </w:tc>
            </w:tr>
            <w:tr w:rsidR="006727AD" w:rsidRPr="00281E1A" w14:paraId="5436C1AF" w14:textId="77777777" w:rsidTr="006727AD">
              <w:trPr>
                <w:trHeight w:val="368"/>
              </w:trPr>
              <w:tc>
                <w:tcPr>
                  <w:tcW w:w="2234" w:type="dxa"/>
                  <w:tcBorders>
                    <w:top w:val="nil"/>
                    <w:left w:val="single" w:sz="8" w:space="0" w:color="auto"/>
                    <w:bottom w:val="single" w:sz="4" w:space="0" w:color="auto"/>
                    <w:right w:val="nil"/>
                  </w:tcBorders>
                  <w:shd w:val="clear" w:color="auto" w:fill="auto"/>
                  <w:vAlign w:val="center"/>
                  <w:hideMark/>
                </w:tcPr>
                <w:p w14:paraId="77D45869" w14:textId="77777777" w:rsidR="006727AD" w:rsidRPr="00281E1A" w:rsidRDefault="006727AD" w:rsidP="006727AD">
                  <w:pPr>
                    <w:jc w:val="center"/>
                    <w:rPr>
                      <w:rFonts w:ascii="Calibri" w:eastAsia="Times New Roman" w:hAnsi="Calibri" w:cs="Calibri"/>
                      <w:b/>
                      <w:bCs/>
                      <w:color w:val="000000"/>
                    </w:rPr>
                  </w:pPr>
                  <w:r w:rsidRPr="00281E1A">
                    <w:rPr>
                      <w:rFonts w:ascii="Calibri" w:eastAsia="Times New Roman" w:hAnsi="Calibri" w:cs="Calibri"/>
                      <w:b/>
                      <w:bCs/>
                      <w:color w:val="000000"/>
                    </w:rPr>
                    <w:t>RED Y CAJEROS AUTOMÁTICOS</w:t>
                  </w:r>
                </w:p>
              </w:tc>
              <w:tc>
                <w:tcPr>
                  <w:tcW w:w="1192" w:type="dxa"/>
                  <w:vMerge/>
                  <w:tcBorders>
                    <w:top w:val="nil"/>
                    <w:left w:val="single" w:sz="8" w:space="0" w:color="auto"/>
                    <w:bottom w:val="double" w:sz="6" w:space="0" w:color="000000"/>
                    <w:right w:val="single" w:sz="8" w:space="0" w:color="auto"/>
                  </w:tcBorders>
                  <w:vAlign w:val="center"/>
                  <w:hideMark/>
                </w:tcPr>
                <w:p w14:paraId="2850B0AD" w14:textId="77777777" w:rsidR="006727AD" w:rsidRPr="00281E1A" w:rsidRDefault="006727AD" w:rsidP="006727AD">
                  <w:pPr>
                    <w:rPr>
                      <w:rFonts w:ascii="Calibri" w:eastAsia="Times New Roman" w:hAnsi="Calibri" w:cs="Calibri"/>
                      <w:b/>
                      <w:bCs/>
                      <w:color w:val="000000"/>
                    </w:rPr>
                  </w:pPr>
                </w:p>
              </w:tc>
              <w:tc>
                <w:tcPr>
                  <w:tcW w:w="2556" w:type="dxa"/>
                  <w:tcBorders>
                    <w:top w:val="nil"/>
                    <w:left w:val="nil"/>
                    <w:bottom w:val="single" w:sz="4" w:space="0" w:color="auto"/>
                    <w:right w:val="single" w:sz="4" w:space="0" w:color="auto"/>
                  </w:tcBorders>
                  <w:shd w:val="clear" w:color="auto" w:fill="auto"/>
                  <w:vAlign w:val="center"/>
                  <w:hideMark/>
                </w:tcPr>
                <w:p w14:paraId="3A96B27E" w14:textId="77777777" w:rsidR="006727AD" w:rsidRPr="00281E1A" w:rsidRDefault="006727AD" w:rsidP="006727AD">
                  <w:pPr>
                    <w:jc w:val="center"/>
                    <w:rPr>
                      <w:rFonts w:ascii="Calibri" w:eastAsia="Times New Roman" w:hAnsi="Calibri" w:cs="Calibri"/>
                      <w:color w:val="000000"/>
                    </w:rPr>
                  </w:pPr>
                  <w:r w:rsidRPr="00281E1A">
                    <w:rPr>
                      <w:rFonts w:ascii="Calibri" w:eastAsia="Times New Roman" w:hAnsi="Calibri" w:cs="Calibri"/>
                      <w:color w:val="000000"/>
                    </w:rPr>
                    <w:t>Solvencia</w:t>
                  </w:r>
                </w:p>
              </w:tc>
              <w:tc>
                <w:tcPr>
                  <w:tcW w:w="1059" w:type="dxa"/>
                  <w:tcBorders>
                    <w:top w:val="nil"/>
                    <w:left w:val="nil"/>
                    <w:bottom w:val="single" w:sz="4" w:space="0" w:color="auto"/>
                    <w:right w:val="single" w:sz="4" w:space="0" w:color="auto"/>
                  </w:tcBorders>
                  <w:shd w:val="clear" w:color="auto" w:fill="auto"/>
                  <w:noWrap/>
                  <w:vAlign w:val="center"/>
                  <w:hideMark/>
                </w:tcPr>
                <w:p w14:paraId="424A56DA" w14:textId="77777777" w:rsidR="006727AD" w:rsidRPr="00281E1A" w:rsidRDefault="006727AD" w:rsidP="006727AD">
                  <w:pPr>
                    <w:jc w:val="center"/>
                    <w:rPr>
                      <w:rFonts w:ascii="Calibri" w:eastAsia="Times New Roman" w:hAnsi="Calibri" w:cs="Calibri"/>
                      <w:color w:val="000000"/>
                    </w:rPr>
                  </w:pPr>
                  <w:r w:rsidRPr="00281E1A">
                    <w:rPr>
                      <w:rFonts w:ascii="Calibri" w:eastAsia="Times New Roman" w:hAnsi="Calibri" w:cs="Calibri"/>
                      <w:color w:val="000000"/>
                    </w:rPr>
                    <w:t>&gt;=0,30</w:t>
                  </w:r>
                </w:p>
              </w:tc>
              <w:tc>
                <w:tcPr>
                  <w:tcW w:w="3635" w:type="dxa"/>
                  <w:tcBorders>
                    <w:top w:val="nil"/>
                    <w:left w:val="nil"/>
                    <w:bottom w:val="single" w:sz="4" w:space="0" w:color="auto"/>
                    <w:right w:val="single" w:sz="8" w:space="0" w:color="auto"/>
                  </w:tcBorders>
                  <w:shd w:val="clear" w:color="auto" w:fill="auto"/>
                  <w:noWrap/>
                  <w:vAlign w:val="center"/>
                  <w:hideMark/>
                </w:tcPr>
                <w:p w14:paraId="38F2C32F" w14:textId="77777777" w:rsidR="006727AD" w:rsidRPr="00281E1A" w:rsidRDefault="006727AD" w:rsidP="006727AD">
                  <w:pPr>
                    <w:rPr>
                      <w:rFonts w:ascii="Calibri" w:eastAsia="Times New Roman" w:hAnsi="Calibri" w:cs="Calibri"/>
                      <w:color w:val="000000"/>
                    </w:rPr>
                  </w:pPr>
                  <w:r w:rsidRPr="00281E1A">
                    <w:rPr>
                      <w:rFonts w:ascii="Calibri" w:eastAsia="Times New Roman" w:hAnsi="Calibri" w:cs="Calibri"/>
                      <w:color w:val="000000"/>
                    </w:rPr>
                    <w:t>Patrimonio / Activo total</w:t>
                  </w:r>
                </w:p>
              </w:tc>
            </w:tr>
            <w:tr w:rsidR="006727AD" w:rsidRPr="00281E1A" w14:paraId="7BA94DFD" w14:textId="77777777" w:rsidTr="006727AD">
              <w:trPr>
                <w:trHeight w:val="336"/>
              </w:trPr>
              <w:tc>
                <w:tcPr>
                  <w:tcW w:w="2234" w:type="dxa"/>
                  <w:tcBorders>
                    <w:top w:val="nil"/>
                    <w:left w:val="single" w:sz="8" w:space="0" w:color="auto"/>
                    <w:bottom w:val="single" w:sz="4" w:space="0" w:color="auto"/>
                    <w:right w:val="nil"/>
                  </w:tcBorders>
                  <w:shd w:val="clear" w:color="auto" w:fill="auto"/>
                  <w:vAlign w:val="center"/>
                  <w:hideMark/>
                </w:tcPr>
                <w:p w14:paraId="53B127B8" w14:textId="77777777" w:rsidR="006727AD" w:rsidRPr="00281E1A" w:rsidRDefault="006727AD" w:rsidP="006727AD">
                  <w:pPr>
                    <w:jc w:val="center"/>
                    <w:rPr>
                      <w:rFonts w:ascii="Calibri" w:eastAsia="Times New Roman" w:hAnsi="Calibri" w:cs="Calibri"/>
                      <w:b/>
                      <w:bCs/>
                      <w:color w:val="000000"/>
                    </w:rPr>
                  </w:pPr>
                  <w:r w:rsidRPr="00281E1A">
                    <w:rPr>
                      <w:rFonts w:ascii="Calibri" w:eastAsia="Times New Roman" w:hAnsi="Calibri" w:cs="Calibri"/>
                      <w:b/>
                      <w:bCs/>
                      <w:color w:val="000000"/>
                    </w:rPr>
                    <w:t>COBRANZAS</w:t>
                  </w:r>
                </w:p>
              </w:tc>
              <w:tc>
                <w:tcPr>
                  <w:tcW w:w="1192" w:type="dxa"/>
                  <w:vMerge/>
                  <w:tcBorders>
                    <w:top w:val="nil"/>
                    <w:left w:val="single" w:sz="8" w:space="0" w:color="auto"/>
                    <w:bottom w:val="double" w:sz="6" w:space="0" w:color="000000"/>
                    <w:right w:val="single" w:sz="8" w:space="0" w:color="auto"/>
                  </w:tcBorders>
                  <w:vAlign w:val="center"/>
                  <w:hideMark/>
                </w:tcPr>
                <w:p w14:paraId="4E4DB32E" w14:textId="77777777" w:rsidR="006727AD" w:rsidRPr="00281E1A" w:rsidRDefault="006727AD" w:rsidP="006727AD">
                  <w:pPr>
                    <w:rPr>
                      <w:rFonts w:ascii="Calibri" w:eastAsia="Times New Roman" w:hAnsi="Calibri" w:cs="Calibri"/>
                      <w:b/>
                      <w:bCs/>
                      <w:color w:val="000000"/>
                    </w:rPr>
                  </w:pPr>
                </w:p>
              </w:tc>
              <w:tc>
                <w:tcPr>
                  <w:tcW w:w="2556" w:type="dxa"/>
                  <w:vMerge w:val="restart"/>
                  <w:tcBorders>
                    <w:top w:val="nil"/>
                    <w:left w:val="nil"/>
                    <w:bottom w:val="single" w:sz="4" w:space="0" w:color="auto"/>
                    <w:right w:val="single" w:sz="4" w:space="0" w:color="auto"/>
                  </w:tcBorders>
                  <w:shd w:val="clear" w:color="auto" w:fill="auto"/>
                  <w:vAlign w:val="center"/>
                  <w:hideMark/>
                </w:tcPr>
                <w:p w14:paraId="15DFD6C9" w14:textId="77777777" w:rsidR="006727AD" w:rsidRPr="00281E1A" w:rsidRDefault="006727AD" w:rsidP="006727AD">
                  <w:pPr>
                    <w:jc w:val="center"/>
                    <w:rPr>
                      <w:rFonts w:ascii="Calibri" w:eastAsia="Times New Roman" w:hAnsi="Calibri" w:cs="Calibri"/>
                      <w:color w:val="000000"/>
                    </w:rPr>
                  </w:pPr>
                  <w:r w:rsidRPr="00281E1A">
                    <w:rPr>
                      <w:rFonts w:ascii="Calibri" w:eastAsia="Times New Roman" w:hAnsi="Calibri" w:cs="Calibri"/>
                      <w:color w:val="000000"/>
                    </w:rPr>
                    <w:t>Rentabilidad Neta del Activo</w:t>
                  </w:r>
                </w:p>
              </w:tc>
              <w:tc>
                <w:tcPr>
                  <w:tcW w:w="10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3FA626" w14:textId="77777777" w:rsidR="006727AD" w:rsidRPr="00281E1A" w:rsidRDefault="006727AD" w:rsidP="006727AD">
                  <w:pPr>
                    <w:jc w:val="center"/>
                    <w:rPr>
                      <w:rFonts w:ascii="Calibri" w:eastAsia="Times New Roman" w:hAnsi="Calibri" w:cs="Calibri"/>
                      <w:color w:val="000000"/>
                    </w:rPr>
                  </w:pPr>
                  <w:r w:rsidRPr="00281E1A">
                    <w:rPr>
                      <w:rFonts w:ascii="Calibri" w:eastAsia="Times New Roman" w:hAnsi="Calibri" w:cs="Calibri"/>
                      <w:color w:val="000000"/>
                    </w:rPr>
                    <w:t>&gt; 0</w:t>
                  </w:r>
                </w:p>
              </w:tc>
              <w:tc>
                <w:tcPr>
                  <w:tcW w:w="3635"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6FD5E46E" w14:textId="77777777" w:rsidR="006727AD" w:rsidRPr="00281E1A" w:rsidRDefault="006727AD" w:rsidP="006727AD">
                  <w:pPr>
                    <w:rPr>
                      <w:rFonts w:ascii="Calibri" w:eastAsia="Times New Roman" w:hAnsi="Calibri" w:cs="Calibri"/>
                      <w:color w:val="000000"/>
                    </w:rPr>
                  </w:pPr>
                  <w:r w:rsidRPr="00281E1A">
                    <w:rPr>
                      <w:rFonts w:ascii="Calibri" w:eastAsia="Times New Roman" w:hAnsi="Calibri" w:cs="Calibri"/>
                      <w:color w:val="000000"/>
                    </w:rPr>
                    <w:t>(Utilidad Neta/Ventas)*(Ventas/Activo Total)</w:t>
                  </w:r>
                </w:p>
              </w:tc>
            </w:tr>
            <w:tr w:rsidR="006727AD" w:rsidRPr="00281E1A" w14:paraId="1463950D" w14:textId="77777777" w:rsidTr="006727AD">
              <w:trPr>
                <w:trHeight w:val="349"/>
              </w:trPr>
              <w:tc>
                <w:tcPr>
                  <w:tcW w:w="2234" w:type="dxa"/>
                  <w:tcBorders>
                    <w:top w:val="nil"/>
                    <w:left w:val="single" w:sz="8" w:space="0" w:color="auto"/>
                    <w:bottom w:val="single" w:sz="4" w:space="0" w:color="auto"/>
                    <w:right w:val="nil"/>
                  </w:tcBorders>
                  <w:shd w:val="clear" w:color="auto" w:fill="auto"/>
                  <w:vAlign w:val="center"/>
                  <w:hideMark/>
                </w:tcPr>
                <w:p w14:paraId="2921D0D5" w14:textId="77777777" w:rsidR="006727AD" w:rsidRPr="00281E1A" w:rsidRDefault="006727AD" w:rsidP="006727AD">
                  <w:pPr>
                    <w:jc w:val="center"/>
                    <w:rPr>
                      <w:rFonts w:ascii="Calibri" w:eastAsia="Times New Roman" w:hAnsi="Calibri" w:cs="Calibri"/>
                      <w:b/>
                      <w:bCs/>
                      <w:color w:val="000000"/>
                    </w:rPr>
                  </w:pPr>
                  <w:r w:rsidRPr="00281E1A">
                    <w:rPr>
                      <w:rFonts w:ascii="Calibri" w:eastAsia="Times New Roman" w:hAnsi="Calibri" w:cs="Calibri"/>
                      <w:b/>
                      <w:bCs/>
                      <w:color w:val="000000"/>
                    </w:rPr>
                    <w:t>SERVICIOS CONTABLES</w:t>
                  </w:r>
                </w:p>
              </w:tc>
              <w:tc>
                <w:tcPr>
                  <w:tcW w:w="1192" w:type="dxa"/>
                  <w:vMerge/>
                  <w:tcBorders>
                    <w:top w:val="nil"/>
                    <w:left w:val="single" w:sz="8" w:space="0" w:color="auto"/>
                    <w:bottom w:val="double" w:sz="6" w:space="0" w:color="000000"/>
                    <w:right w:val="single" w:sz="8" w:space="0" w:color="auto"/>
                  </w:tcBorders>
                  <w:vAlign w:val="center"/>
                  <w:hideMark/>
                </w:tcPr>
                <w:p w14:paraId="115540D7" w14:textId="77777777" w:rsidR="006727AD" w:rsidRPr="00281E1A" w:rsidRDefault="006727AD" w:rsidP="006727AD">
                  <w:pPr>
                    <w:rPr>
                      <w:rFonts w:ascii="Calibri" w:eastAsia="Times New Roman" w:hAnsi="Calibri" w:cs="Calibri"/>
                      <w:b/>
                      <w:bCs/>
                      <w:color w:val="000000"/>
                    </w:rPr>
                  </w:pPr>
                </w:p>
              </w:tc>
              <w:tc>
                <w:tcPr>
                  <w:tcW w:w="2556" w:type="dxa"/>
                  <w:vMerge/>
                  <w:tcBorders>
                    <w:top w:val="nil"/>
                    <w:left w:val="nil"/>
                    <w:bottom w:val="single" w:sz="4" w:space="0" w:color="auto"/>
                    <w:right w:val="single" w:sz="4" w:space="0" w:color="auto"/>
                  </w:tcBorders>
                  <w:vAlign w:val="center"/>
                  <w:hideMark/>
                </w:tcPr>
                <w:p w14:paraId="0EA53A32" w14:textId="77777777" w:rsidR="006727AD" w:rsidRPr="00281E1A" w:rsidRDefault="006727AD" w:rsidP="006727AD">
                  <w:pPr>
                    <w:rPr>
                      <w:rFonts w:ascii="Calibri" w:eastAsia="Times New Roman" w:hAnsi="Calibri" w:cs="Calibri"/>
                      <w:color w:val="000000"/>
                    </w:rPr>
                  </w:pPr>
                </w:p>
              </w:tc>
              <w:tc>
                <w:tcPr>
                  <w:tcW w:w="1059" w:type="dxa"/>
                  <w:vMerge/>
                  <w:tcBorders>
                    <w:top w:val="nil"/>
                    <w:left w:val="single" w:sz="4" w:space="0" w:color="auto"/>
                    <w:bottom w:val="single" w:sz="4" w:space="0" w:color="auto"/>
                    <w:right w:val="single" w:sz="4" w:space="0" w:color="auto"/>
                  </w:tcBorders>
                  <w:vAlign w:val="center"/>
                  <w:hideMark/>
                </w:tcPr>
                <w:p w14:paraId="73B64B94" w14:textId="77777777" w:rsidR="006727AD" w:rsidRPr="00281E1A" w:rsidRDefault="006727AD" w:rsidP="006727AD">
                  <w:pPr>
                    <w:rPr>
                      <w:rFonts w:ascii="Calibri" w:eastAsia="Times New Roman" w:hAnsi="Calibri" w:cs="Calibri"/>
                      <w:color w:val="000000"/>
                    </w:rPr>
                  </w:pPr>
                </w:p>
              </w:tc>
              <w:tc>
                <w:tcPr>
                  <w:tcW w:w="3635" w:type="dxa"/>
                  <w:vMerge/>
                  <w:tcBorders>
                    <w:top w:val="nil"/>
                    <w:left w:val="single" w:sz="4" w:space="0" w:color="auto"/>
                    <w:bottom w:val="single" w:sz="4" w:space="0" w:color="auto"/>
                    <w:right w:val="single" w:sz="8" w:space="0" w:color="auto"/>
                  </w:tcBorders>
                  <w:vAlign w:val="center"/>
                  <w:hideMark/>
                </w:tcPr>
                <w:p w14:paraId="337E6E8B" w14:textId="77777777" w:rsidR="006727AD" w:rsidRPr="00281E1A" w:rsidRDefault="006727AD" w:rsidP="006727AD">
                  <w:pPr>
                    <w:rPr>
                      <w:rFonts w:ascii="Calibri" w:eastAsia="Times New Roman" w:hAnsi="Calibri" w:cs="Calibri"/>
                      <w:color w:val="000000"/>
                    </w:rPr>
                  </w:pPr>
                </w:p>
              </w:tc>
            </w:tr>
            <w:tr w:rsidR="006727AD" w:rsidRPr="00281E1A" w14:paraId="733BB501" w14:textId="77777777" w:rsidTr="006727AD">
              <w:trPr>
                <w:trHeight w:val="375"/>
              </w:trPr>
              <w:tc>
                <w:tcPr>
                  <w:tcW w:w="2234" w:type="dxa"/>
                  <w:tcBorders>
                    <w:top w:val="nil"/>
                    <w:left w:val="single" w:sz="8" w:space="0" w:color="auto"/>
                    <w:bottom w:val="nil"/>
                    <w:right w:val="nil"/>
                  </w:tcBorders>
                  <w:shd w:val="clear" w:color="auto" w:fill="auto"/>
                  <w:vAlign w:val="center"/>
                  <w:hideMark/>
                </w:tcPr>
                <w:p w14:paraId="4B59E34C" w14:textId="77777777" w:rsidR="006727AD" w:rsidRPr="00281E1A" w:rsidRDefault="006727AD" w:rsidP="006727AD">
                  <w:pPr>
                    <w:jc w:val="center"/>
                    <w:rPr>
                      <w:rFonts w:ascii="Calibri" w:eastAsia="Times New Roman" w:hAnsi="Calibri" w:cs="Calibri"/>
                      <w:b/>
                      <w:bCs/>
                      <w:color w:val="000000"/>
                    </w:rPr>
                  </w:pPr>
                  <w:r w:rsidRPr="00281E1A">
                    <w:rPr>
                      <w:rFonts w:ascii="Calibri" w:eastAsia="Times New Roman" w:hAnsi="Calibri" w:cs="Calibri"/>
                      <w:b/>
                      <w:bCs/>
                      <w:color w:val="000000"/>
                    </w:rPr>
                    <w:t>ADMINISTRADORAS DE TARJETAS</w:t>
                  </w:r>
                </w:p>
              </w:tc>
              <w:tc>
                <w:tcPr>
                  <w:tcW w:w="1192" w:type="dxa"/>
                  <w:vMerge/>
                  <w:tcBorders>
                    <w:top w:val="nil"/>
                    <w:left w:val="single" w:sz="8" w:space="0" w:color="auto"/>
                    <w:bottom w:val="double" w:sz="6" w:space="0" w:color="000000"/>
                    <w:right w:val="single" w:sz="8" w:space="0" w:color="auto"/>
                  </w:tcBorders>
                  <w:vAlign w:val="center"/>
                  <w:hideMark/>
                </w:tcPr>
                <w:p w14:paraId="5271B0B4" w14:textId="77777777" w:rsidR="006727AD" w:rsidRPr="00281E1A" w:rsidRDefault="006727AD" w:rsidP="006727AD">
                  <w:pPr>
                    <w:rPr>
                      <w:rFonts w:ascii="Calibri" w:eastAsia="Times New Roman" w:hAnsi="Calibri" w:cs="Calibri"/>
                      <w:b/>
                      <w:bCs/>
                      <w:color w:val="000000"/>
                    </w:rPr>
                  </w:pPr>
                </w:p>
              </w:tc>
              <w:tc>
                <w:tcPr>
                  <w:tcW w:w="2556" w:type="dxa"/>
                  <w:tcBorders>
                    <w:top w:val="nil"/>
                    <w:left w:val="nil"/>
                    <w:bottom w:val="double" w:sz="6" w:space="0" w:color="auto"/>
                    <w:right w:val="single" w:sz="4" w:space="0" w:color="auto"/>
                  </w:tcBorders>
                  <w:shd w:val="clear" w:color="auto" w:fill="auto"/>
                  <w:vAlign w:val="center"/>
                  <w:hideMark/>
                </w:tcPr>
                <w:p w14:paraId="6E94B7EA" w14:textId="77777777" w:rsidR="006727AD" w:rsidRPr="00281E1A" w:rsidRDefault="006727AD" w:rsidP="006727AD">
                  <w:pPr>
                    <w:jc w:val="center"/>
                    <w:rPr>
                      <w:rFonts w:ascii="Calibri" w:eastAsia="Times New Roman" w:hAnsi="Calibri" w:cs="Calibri"/>
                      <w:color w:val="000000"/>
                    </w:rPr>
                  </w:pPr>
                  <w:r w:rsidRPr="00281E1A">
                    <w:rPr>
                      <w:rFonts w:ascii="Calibri" w:eastAsia="Times New Roman" w:hAnsi="Calibri" w:cs="Calibri"/>
                      <w:color w:val="000000"/>
                    </w:rPr>
                    <w:t>Margen operacional</w:t>
                  </w:r>
                </w:p>
              </w:tc>
              <w:tc>
                <w:tcPr>
                  <w:tcW w:w="1059" w:type="dxa"/>
                  <w:tcBorders>
                    <w:top w:val="nil"/>
                    <w:left w:val="nil"/>
                    <w:bottom w:val="double" w:sz="6" w:space="0" w:color="auto"/>
                    <w:right w:val="single" w:sz="4" w:space="0" w:color="auto"/>
                  </w:tcBorders>
                  <w:shd w:val="clear" w:color="auto" w:fill="auto"/>
                  <w:noWrap/>
                  <w:vAlign w:val="center"/>
                  <w:hideMark/>
                </w:tcPr>
                <w:p w14:paraId="5A6073A2" w14:textId="77777777" w:rsidR="006727AD" w:rsidRPr="00281E1A" w:rsidRDefault="006727AD" w:rsidP="006727AD">
                  <w:pPr>
                    <w:jc w:val="center"/>
                    <w:rPr>
                      <w:rFonts w:ascii="Calibri" w:eastAsia="Times New Roman" w:hAnsi="Calibri" w:cs="Calibri"/>
                      <w:color w:val="000000"/>
                    </w:rPr>
                  </w:pPr>
                  <w:r w:rsidRPr="00281E1A">
                    <w:rPr>
                      <w:rFonts w:ascii="Calibri" w:eastAsia="Times New Roman" w:hAnsi="Calibri" w:cs="Calibri"/>
                      <w:color w:val="000000"/>
                    </w:rPr>
                    <w:t>&gt; 0</w:t>
                  </w:r>
                </w:p>
              </w:tc>
              <w:tc>
                <w:tcPr>
                  <w:tcW w:w="3635" w:type="dxa"/>
                  <w:tcBorders>
                    <w:top w:val="nil"/>
                    <w:left w:val="nil"/>
                    <w:bottom w:val="double" w:sz="6" w:space="0" w:color="auto"/>
                    <w:right w:val="single" w:sz="8" w:space="0" w:color="auto"/>
                  </w:tcBorders>
                  <w:shd w:val="clear" w:color="auto" w:fill="auto"/>
                  <w:noWrap/>
                  <w:vAlign w:val="center"/>
                  <w:hideMark/>
                </w:tcPr>
                <w:p w14:paraId="4140EFC8" w14:textId="77777777" w:rsidR="006727AD" w:rsidRPr="00281E1A" w:rsidRDefault="006727AD" w:rsidP="006727AD">
                  <w:pPr>
                    <w:rPr>
                      <w:rFonts w:ascii="Calibri" w:eastAsia="Times New Roman" w:hAnsi="Calibri" w:cs="Calibri"/>
                      <w:color w:val="000000"/>
                    </w:rPr>
                  </w:pPr>
                  <w:r w:rsidRPr="00281E1A">
                    <w:rPr>
                      <w:rFonts w:ascii="Calibri" w:eastAsia="Times New Roman" w:hAnsi="Calibri" w:cs="Calibri"/>
                      <w:color w:val="000000"/>
                    </w:rPr>
                    <w:t>Utilidad Operacional / Ventas</w:t>
                  </w:r>
                </w:p>
              </w:tc>
            </w:tr>
            <w:tr w:rsidR="006727AD" w:rsidRPr="00281E1A" w14:paraId="1E8098FE" w14:textId="77777777" w:rsidTr="006727AD">
              <w:trPr>
                <w:trHeight w:val="323"/>
              </w:trPr>
              <w:tc>
                <w:tcPr>
                  <w:tcW w:w="2234" w:type="dxa"/>
                  <w:vMerge w:val="restart"/>
                  <w:tcBorders>
                    <w:top w:val="single" w:sz="8" w:space="0" w:color="auto"/>
                    <w:left w:val="single" w:sz="8" w:space="0" w:color="auto"/>
                    <w:bottom w:val="double" w:sz="6" w:space="0" w:color="000000"/>
                    <w:right w:val="nil"/>
                  </w:tcBorders>
                  <w:shd w:val="clear" w:color="auto" w:fill="auto"/>
                  <w:vAlign w:val="center"/>
                  <w:hideMark/>
                </w:tcPr>
                <w:p w14:paraId="549BD00A" w14:textId="77777777" w:rsidR="006727AD" w:rsidRPr="00281E1A" w:rsidRDefault="006727AD" w:rsidP="006727AD">
                  <w:pPr>
                    <w:jc w:val="center"/>
                    <w:rPr>
                      <w:rFonts w:ascii="Calibri" w:eastAsia="Times New Roman" w:hAnsi="Calibri" w:cs="Calibri"/>
                      <w:b/>
                      <w:bCs/>
                      <w:color w:val="000000"/>
                    </w:rPr>
                  </w:pPr>
                  <w:r w:rsidRPr="00281E1A">
                    <w:rPr>
                      <w:rFonts w:ascii="Calibri" w:eastAsia="Times New Roman" w:hAnsi="Calibri" w:cs="Calibri"/>
                      <w:b/>
                      <w:bCs/>
                      <w:color w:val="000000"/>
                    </w:rPr>
                    <w:t>GIRO INMOBILIARIO</w:t>
                  </w:r>
                </w:p>
              </w:tc>
              <w:tc>
                <w:tcPr>
                  <w:tcW w:w="1192" w:type="dxa"/>
                  <w:vMerge w:val="restart"/>
                  <w:tcBorders>
                    <w:top w:val="nil"/>
                    <w:left w:val="single" w:sz="8" w:space="0" w:color="auto"/>
                    <w:bottom w:val="double" w:sz="6" w:space="0" w:color="000000"/>
                    <w:right w:val="single" w:sz="8" w:space="0" w:color="auto"/>
                  </w:tcBorders>
                  <w:shd w:val="clear" w:color="auto" w:fill="auto"/>
                  <w:noWrap/>
                  <w:vAlign w:val="center"/>
                  <w:hideMark/>
                </w:tcPr>
                <w:p w14:paraId="7888E007" w14:textId="77777777" w:rsidR="006727AD" w:rsidRPr="00281E1A" w:rsidRDefault="006727AD" w:rsidP="006727AD">
                  <w:pPr>
                    <w:jc w:val="center"/>
                    <w:rPr>
                      <w:rFonts w:ascii="Calibri" w:eastAsia="Times New Roman" w:hAnsi="Calibri" w:cs="Calibri"/>
                      <w:b/>
                      <w:bCs/>
                      <w:color w:val="000000"/>
                    </w:rPr>
                  </w:pPr>
                  <w:r w:rsidRPr="00281E1A">
                    <w:rPr>
                      <w:rFonts w:ascii="Calibri" w:eastAsia="Times New Roman" w:hAnsi="Calibri" w:cs="Calibri"/>
                      <w:b/>
                      <w:bCs/>
                      <w:color w:val="000000"/>
                    </w:rPr>
                    <w:t>GRUPO C</w:t>
                  </w:r>
                </w:p>
              </w:tc>
              <w:tc>
                <w:tcPr>
                  <w:tcW w:w="2556" w:type="dxa"/>
                  <w:tcBorders>
                    <w:top w:val="nil"/>
                    <w:left w:val="nil"/>
                    <w:bottom w:val="single" w:sz="4" w:space="0" w:color="auto"/>
                    <w:right w:val="single" w:sz="4" w:space="0" w:color="auto"/>
                  </w:tcBorders>
                  <w:shd w:val="clear" w:color="auto" w:fill="auto"/>
                  <w:vAlign w:val="center"/>
                  <w:hideMark/>
                </w:tcPr>
                <w:p w14:paraId="360768ED" w14:textId="77777777" w:rsidR="006727AD" w:rsidRPr="00281E1A" w:rsidRDefault="006727AD" w:rsidP="006727AD">
                  <w:pPr>
                    <w:jc w:val="center"/>
                    <w:rPr>
                      <w:rFonts w:ascii="Calibri" w:eastAsia="Times New Roman" w:hAnsi="Calibri" w:cs="Calibri"/>
                      <w:color w:val="000000"/>
                    </w:rPr>
                  </w:pPr>
                  <w:r w:rsidRPr="00281E1A">
                    <w:rPr>
                      <w:rFonts w:ascii="Calibri" w:eastAsia="Times New Roman" w:hAnsi="Calibri" w:cs="Calibri"/>
                      <w:color w:val="000000"/>
                    </w:rPr>
                    <w:t>Liquidez corriente</w:t>
                  </w:r>
                </w:p>
              </w:tc>
              <w:tc>
                <w:tcPr>
                  <w:tcW w:w="1059" w:type="dxa"/>
                  <w:tcBorders>
                    <w:top w:val="nil"/>
                    <w:left w:val="nil"/>
                    <w:bottom w:val="single" w:sz="4" w:space="0" w:color="auto"/>
                    <w:right w:val="single" w:sz="4" w:space="0" w:color="auto"/>
                  </w:tcBorders>
                  <w:shd w:val="clear" w:color="auto" w:fill="auto"/>
                  <w:noWrap/>
                  <w:vAlign w:val="center"/>
                  <w:hideMark/>
                </w:tcPr>
                <w:p w14:paraId="555113A7" w14:textId="77777777" w:rsidR="006727AD" w:rsidRPr="00281E1A" w:rsidRDefault="006727AD" w:rsidP="006727AD">
                  <w:pPr>
                    <w:jc w:val="center"/>
                    <w:rPr>
                      <w:rFonts w:ascii="Calibri" w:eastAsia="Times New Roman" w:hAnsi="Calibri" w:cs="Calibri"/>
                      <w:color w:val="000000"/>
                    </w:rPr>
                  </w:pPr>
                  <w:r w:rsidRPr="00281E1A">
                    <w:rPr>
                      <w:rFonts w:ascii="Calibri" w:eastAsia="Times New Roman" w:hAnsi="Calibri" w:cs="Calibri"/>
                      <w:color w:val="000000"/>
                    </w:rPr>
                    <w:t>&gt;=1,5</w:t>
                  </w:r>
                </w:p>
              </w:tc>
              <w:tc>
                <w:tcPr>
                  <w:tcW w:w="3635" w:type="dxa"/>
                  <w:tcBorders>
                    <w:top w:val="nil"/>
                    <w:left w:val="nil"/>
                    <w:bottom w:val="single" w:sz="4" w:space="0" w:color="auto"/>
                    <w:right w:val="single" w:sz="8" w:space="0" w:color="auto"/>
                  </w:tcBorders>
                  <w:shd w:val="clear" w:color="auto" w:fill="auto"/>
                  <w:noWrap/>
                  <w:vAlign w:val="center"/>
                  <w:hideMark/>
                </w:tcPr>
                <w:p w14:paraId="226BD96B" w14:textId="77777777" w:rsidR="006727AD" w:rsidRPr="00281E1A" w:rsidRDefault="006727AD" w:rsidP="006727AD">
                  <w:pPr>
                    <w:rPr>
                      <w:rFonts w:ascii="Calibri" w:eastAsia="Times New Roman" w:hAnsi="Calibri" w:cs="Calibri"/>
                      <w:color w:val="000000"/>
                    </w:rPr>
                  </w:pPr>
                  <w:r w:rsidRPr="00281E1A">
                    <w:rPr>
                      <w:rFonts w:ascii="Calibri" w:eastAsia="Times New Roman" w:hAnsi="Calibri" w:cs="Calibri"/>
                      <w:color w:val="000000"/>
                    </w:rPr>
                    <w:t>Activo corriente/pasivo corriente</w:t>
                  </w:r>
                </w:p>
              </w:tc>
            </w:tr>
            <w:tr w:rsidR="006727AD" w:rsidRPr="00281E1A" w14:paraId="15FB19B2" w14:textId="77777777" w:rsidTr="006727AD">
              <w:trPr>
                <w:trHeight w:val="368"/>
              </w:trPr>
              <w:tc>
                <w:tcPr>
                  <w:tcW w:w="2234" w:type="dxa"/>
                  <w:vMerge/>
                  <w:tcBorders>
                    <w:top w:val="single" w:sz="8" w:space="0" w:color="auto"/>
                    <w:left w:val="single" w:sz="8" w:space="0" w:color="auto"/>
                    <w:bottom w:val="double" w:sz="6" w:space="0" w:color="000000"/>
                    <w:right w:val="nil"/>
                  </w:tcBorders>
                  <w:vAlign w:val="center"/>
                  <w:hideMark/>
                </w:tcPr>
                <w:p w14:paraId="467A07D0" w14:textId="77777777" w:rsidR="006727AD" w:rsidRPr="00281E1A" w:rsidRDefault="006727AD" w:rsidP="006727AD">
                  <w:pPr>
                    <w:rPr>
                      <w:rFonts w:ascii="Calibri" w:eastAsia="Times New Roman" w:hAnsi="Calibri" w:cs="Calibri"/>
                      <w:b/>
                      <w:bCs/>
                      <w:color w:val="000000"/>
                    </w:rPr>
                  </w:pPr>
                </w:p>
              </w:tc>
              <w:tc>
                <w:tcPr>
                  <w:tcW w:w="1192" w:type="dxa"/>
                  <w:vMerge/>
                  <w:tcBorders>
                    <w:top w:val="nil"/>
                    <w:left w:val="single" w:sz="8" w:space="0" w:color="auto"/>
                    <w:bottom w:val="double" w:sz="6" w:space="0" w:color="000000"/>
                    <w:right w:val="single" w:sz="8" w:space="0" w:color="auto"/>
                  </w:tcBorders>
                  <w:vAlign w:val="center"/>
                  <w:hideMark/>
                </w:tcPr>
                <w:p w14:paraId="528A9199" w14:textId="77777777" w:rsidR="006727AD" w:rsidRPr="00281E1A" w:rsidRDefault="006727AD" w:rsidP="006727AD">
                  <w:pPr>
                    <w:rPr>
                      <w:rFonts w:ascii="Calibri" w:eastAsia="Times New Roman" w:hAnsi="Calibri" w:cs="Calibri"/>
                      <w:b/>
                      <w:bCs/>
                      <w:color w:val="000000"/>
                    </w:rPr>
                  </w:pPr>
                </w:p>
              </w:tc>
              <w:tc>
                <w:tcPr>
                  <w:tcW w:w="2556" w:type="dxa"/>
                  <w:tcBorders>
                    <w:top w:val="nil"/>
                    <w:left w:val="nil"/>
                    <w:bottom w:val="single" w:sz="4" w:space="0" w:color="auto"/>
                    <w:right w:val="single" w:sz="4" w:space="0" w:color="auto"/>
                  </w:tcBorders>
                  <w:shd w:val="clear" w:color="auto" w:fill="auto"/>
                  <w:vAlign w:val="center"/>
                  <w:hideMark/>
                </w:tcPr>
                <w:p w14:paraId="29008F06" w14:textId="77777777" w:rsidR="006727AD" w:rsidRPr="00281E1A" w:rsidRDefault="006727AD" w:rsidP="006727AD">
                  <w:pPr>
                    <w:jc w:val="center"/>
                    <w:rPr>
                      <w:rFonts w:ascii="Calibri" w:eastAsia="Times New Roman" w:hAnsi="Calibri" w:cs="Calibri"/>
                      <w:color w:val="000000"/>
                    </w:rPr>
                  </w:pPr>
                  <w:r w:rsidRPr="00281E1A">
                    <w:rPr>
                      <w:rFonts w:ascii="Calibri" w:eastAsia="Times New Roman" w:hAnsi="Calibri" w:cs="Calibri"/>
                      <w:color w:val="000000"/>
                    </w:rPr>
                    <w:t>Endeudamiento del Activo</w:t>
                  </w:r>
                </w:p>
              </w:tc>
              <w:tc>
                <w:tcPr>
                  <w:tcW w:w="1059" w:type="dxa"/>
                  <w:tcBorders>
                    <w:top w:val="nil"/>
                    <w:left w:val="nil"/>
                    <w:bottom w:val="single" w:sz="4" w:space="0" w:color="auto"/>
                    <w:right w:val="single" w:sz="4" w:space="0" w:color="auto"/>
                  </w:tcBorders>
                  <w:shd w:val="clear" w:color="auto" w:fill="auto"/>
                  <w:noWrap/>
                  <w:vAlign w:val="center"/>
                  <w:hideMark/>
                </w:tcPr>
                <w:p w14:paraId="157B9700" w14:textId="77777777" w:rsidR="006727AD" w:rsidRPr="00281E1A" w:rsidRDefault="006727AD" w:rsidP="006727AD">
                  <w:pPr>
                    <w:jc w:val="center"/>
                    <w:rPr>
                      <w:rFonts w:ascii="Calibri" w:eastAsia="Times New Roman" w:hAnsi="Calibri" w:cs="Calibri"/>
                      <w:color w:val="000000"/>
                    </w:rPr>
                  </w:pPr>
                  <w:r w:rsidRPr="00281E1A">
                    <w:rPr>
                      <w:rFonts w:ascii="Calibri" w:eastAsia="Times New Roman" w:hAnsi="Calibri" w:cs="Calibri"/>
                      <w:color w:val="000000"/>
                    </w:rPr>
                    <w:t>&lt;=0,70</w:t>
                  </w:r>
                </w:p>
              </w:tc>
              <w:tc>
                <w:tcPr>
                  <w:tcW w:w="3635" w:type="dxa"/>
                  <w:tcBorders>
                    <w:top w:val="nil"/>
                    <w:left w:val="nil"/>
                    <w:bottom w:val="single" w:sz="4" w:space="0" w:color="auto"/>
                    <w:right w:val="single" w:sz="8" w:space="0" w:color="auto"/>
                  </w:tcBorders>
                  <w:shd w:val="clear" w:color="auto" w:fill="auto"/>
                  <w:noWrap/>
                  <w:vAlign w:val="center"/>
                  <w:hideMark/>
                </w:tcPr>
                <w:p w14:paraId="415C88DB" w14:textId="77777777" w:rsidR="006727AD" w:rsidRPr="00281E1A" w:rsidRDefault="006727AD" w:rsidP="006727AD">
                  <w:pPr>
                    <w:rPr>
                      <w:rFonts w:ascii="Calibri" w:eastAsia="Times New Roman" w:hAnsi="Calibri" w:cs="Calibri"/>
                      <w:color w:val="000000"/>
                    </w:rPr>
                  </w:pPr>
                  <w:r w:rsidRPr="00281E1A">
                    <w:rPr>
                      <w:rFonts w:ascii="Calibri" w:eastAsia="Times New Roman" w:hAnsi="Calibri" w:cs="Calibri"/>
                      <w:color w:val="000000"/>
                    </w:rPr>
                    <w:t>Pasivo Total / Activo Total</w:t>
                  </w:r>
                </w:p>
              </w:tc>
            </w:tr>
            <w:tr w:rsidR="006727AD" w:rsidRPr="00281E1A" w14:paraId="0FE7DA56" w14:textId="77777777" w:rsidTr="006727AD">
              <w:trPr>
                <w:trHeight w:val="299"/>
              </w:trPr>
              <w:tc>
                <w:tcPr>
                  <w:tcW w:w="2234" w:type="dxa"/>
                  <w:vMerge/>
                  <w:tcBorders>
                    <w:top w:val="single" w:sz="8" w:space="0" w:color="auto"/>
                    <w:left w:val="single" w:sz="8" w:space="0" w:color="auto"/>
                    <w:bottom w:val="double" w:sz="6" w:space="0" w:color="000000"/>
                    <w:right w:val="nil"/>
                  </w:tcBorders>
                  <w:vAlign w:val="center"/>
                  <w:hideMark/>
                </w:tcPr>
                <w:p w14:paraId="5D1576DD" w14:textId="77777777" w:rsidR="006727AD" w:rsidRPr="00281E1A" w:rsidRDefault="006727AD" w:rsidP="006727AD">
                  <w:pPr>
                    <w:rPr>
                      <w:rFonts w:ascii="Calibri" w:eastAsia="Times New Roman" w:hAnsi="Calibri" w:cs="Calibri"/>
                      <w:b/>
                      <w:bCs/>
                      <w:color w:val="000000"/>
                    </w:rPr>
                  </w:pPr>
                </w:p>
              </w:tc>
              <w:tc>
                <w:tcPr>
                  <w:tcW w:w="1192" w:type="dxa"/>
                  <w:vMerge/>
                  <w:tcBorders>
                    <w:top w:val="nil"/>
                    <w:left w:val="single" w:sz="8" w:space="0" w:color="auto"/>
                    <w:bottom w:val="double" w:sz="6" w:space="0" w:color="000000"/>
                    <w:right w:val="single" w:sz="8" w:space="0" w:color="auto"/>
                  </w:tcBorders>
                  <w:vAlign w:val="center"/>
                  <w:hideMark/>
                </w:tcPr>
                <w:p w14:paraId="1B7DD4C7" w14:textId="77777777" w:rsidR="006727AD" w:rsidRPr="00281E1A" w:rsidRDefault="006727AD" w:rsidP="006727AD">
                  <w:pPr>
                    <w:rPr>
                      <w:rFonts w:ascii="Calibri" w:eastAsia="Times New Roman" w:hAnsi="Calibri" w:cs="Calibri"/>
                      <w:b/>
                      <w:bCs/>
                      <w:color w:val="000000"/>
                    </w:rPr>
                  </w:pPr>
                </w:p>
              </w:tc>
              <w:tc>
                <w:tcPr>
                  <w:tcW w:w="2556" w:type="dxa"/>
                  <w:tcBorders>
                    <w:top w:val="nil"/>
                    <w:left w:val="nil"/>
                    <w:bottom w:val="single" w:sz="4" w:space="0" w:color="auto"/>
                    <w:right w:val="single" w:sz="4" w:space="0" w:color="auto"/>
                  </w:tcBorders>
                  <w:shd w:val="clear" w:color="auto" w:fill="auto"/>
                  <w:vAlign w:val="center"/>
                  <w:hideMark/>
                </w:tcPr>
                <w:p w14:paraId="45589DA0" w14:textId="77777777" w:rsidR="006727AD" w:rsidRPr="00281E1A" w:rsidRDefault="006727AD" w:rsidP="006727AD">
                  <w:pPr>
                    <w:jc w:val="center"/>
                    <w:rPr>
                      <w:rFonts w:ascii="Calibri" w:eastAsia="Times New Roman" w:hAnsi="Calibri" w:cs="Calibri"/>
                      <w:color w:val="000000"/>
                    </w:rPr>
                  </w:pPr>
                  <w:r w:rsidRPr="00281E1A">
                    <w:rPr>
                      <w:rFonts w:ascii="Calibri" w:eastAsia="Times New Roman" w:hAnsi="Calibri" w:cs="Calibri"/>
                      <w:color w:val="000000"/>
                    </w:rPr>
                    <w:t>Solvencia</w:t>
                  </w:r>
                </w:p>
              </w:tc>
              <w:tc>
                <w:tcPr>
                  <w:tcW w:w="1059" w:type="dxa"/>
                  <w:tcBorders>
                    <w:top w:val="nil"/>
                    <w:left w:val="nil"/>
                    <w:bottom w:val="single" w:sz="4" w:space="0" w:color="auto"/>
                    <w:right w:val="single" w:sz="4" w:space="0" w:color="auto"/>
                  </w:tcBorders>
                  <w:shd w:val="clear" w:color="auto" w:fill="auto"/>
                  <w:noWrap/>
                  <w:vAlign w:val="center"/>
                  <w:hideMark/>
                </w:tcPr>
                <w:p w14:paraId="73A3D9F7" w14:textId="77777777" w:rsidR="006727AD" w:rsidRPr="00281E1A" w:rsidRDefault="006727AD" w:rsidP="006727AD">
                  <w:pPr>
                    <w:jc w:val="center"/>
                    <w:rPr>
                      <w:rFonts w:ascii="Calibri" w:eastAsia="Times New Roman" w:hAnsi="Calibri" w:cs="Calibri"/>
                      <w:color w:val="000000"/>
                    </w:rPr>
                  </w:pPr>
                  <w:r w:rsidRPr="00281E1A">
                    <w:rPr>
                      <w:rFonts w:ascii="Calibri" w:eastAsia="Times New Roman" w:hAnsi="Calibri" w:cs="Calibri"/>
                      <w:color w:val="000000"/>
                    </w:rPr>
                    <w:t>&gt;=0,30</w:t>
                  </w:r>
                </w:p>
              </w:tc>
              <w:tc>
                <w:tcPr>
                  <w:tcW w:w="3635" w:type="dxa"/>
                  <w:tcBorders>
                    <w:top w:val="nil"/>
                    <w:left w:val="nil"/>
                    <w:bottom w:val="single" w:sz="4" w:space="0" w:color="auto"/>
                    <w:right w:val="single" w:sz="8" w:space="0" w:color="auto"/>
                  </w:tcBorders>
                  <w:shd w:val="clear" w:color="auto" w:fill="auto"/>
                  <w:noWrap/>
                  <w:vAlign w:val="center"/>
                  <w:hideMark/>
                </w:tcPr>
                <w:p w14:paraId="6FEDC693" w14:textId="77777777" w:rsidR="006727AD" w:rsidRPr="00281E1A" w:rsidRDefault="006727AD" w:rsidP="006727AD">
                  <w:pPr>
                    <w:rPr>
                      <w:rFonts w:ascii="Calibri" w:eastAsia="Times New Roman" w:hAnsi="Calibri" w:cs="Calibri"/>
                      <w:color w:val="000000"/>
                    </w:rPr>
                  </w:pPr>
                  <w:r w:rsidRPr="00281E1A">
                    <w:rPr>
                      <w:rFonts w:ascii="Calibri" w:eastAsia="Times New Roman" w:hAnsi="Calibri" w:cs="Calibri"/>
                      <w:color w:val="000000"/>
                    </w:rPr>
                    <w:t>Patrimonio / Activo total</w:t>
                  </w:r>
                </w:p>
              </w:tc>
            </w:tr>
            <w:tr w:rsidR="006727AD" w:rsidRPr="00281E1A" w14:paraId="1573FF12" w14:textId="77777777" w:rsidTr="006727AD">
              <w:trPr>
                <w:trHeight w:val="336"/>
              </w:trPr>
              <w:tc>
                <w:tcPr>
                  <w:tcW w:w="2234" w:type="dxa"/>
                  <w:vMerge/>
                  <w:tcBorders>
                    <w:top w:val="single" w:sz="8" w:space="0" w:color="auto"/>
                    <w:left w:val="single" w:sz="8" w:space="0" w:color="auto"/>
                    <w:bottom w:val="double" w:sz="6" w:space="0" w:color="000000"/>
                    <w:right w:val="nil"/>
                  </w:tcBorders>
                  <w:vAlign w:val="center"/>
                  <w:hideMark/>
                </w:tcPr>
                <w:p w14:paraId="4CAFBC21" w14:textId="77777777" w:rsidR="006727AD" w:rsidRPr="00281E1A" w:rsidRDefault="006727AD" w:rsidP="006727AD">
                  <w:pPr>
                    <w:rPr>
                      <w:rFonts w:ascii="Calibri" w:eastAsia="Times New Roman" w:hAnsi="Calibri" w:cs="Calibri"/>
                      <w:b/>
                      <w:bCs/>
                      <w:color w:val="000000"/>
                    </w:rPr>
                  </w:pPr>
                </w:p>
              </w:tc>
              <w:tc>
                <w:tcPr>
                  <w:tcW w:w="1192" w:type="dxa"/>
                  <w:vMerge/>
                  <w:tcBorders>
                    <w:top w:val="nil"/>
                    <w:left w:val="single" w:sz="8" w:space="0" w:color="auto"/>
                    <w:bottom w:val="double" w:sz="6" w:space="0" w:color="000000"/>
                    <w:right w:val="single" w:sz="8" w:space="0" w:color="auto"/>
                  </w:tcBorders>
                  <w:vAlign w:val="center"/>
                  <w:hideMark/>
                </w:tcPr>
                <w:p w14:paraId="0CD1223F" w14:textId="77777777" w:rsidR="006727AD" w:rsidRPr="00281E1A" w:rsidRDefault="006727AD" w:rsidP="006727AD">
                  <w:pPr>
                    <w:rPr>
                      <w:rFonts w:ascii="Calibri" w:eastAsia="Times New Roman" w:hAnsi="Calibri" w:cs="Calibri"/>
                      <w:b/>
                      <w:bCs/>
                      <w:color w:val="000000"/>
                    </w:rPr>
                  </w:pPr>
                </w:p>
              </w:tc>
              <w:tc>
                <w:tcPr>
                  <w:tcW w:w="2556" w:type="dxa"/>
                  <w:tcBorders>
                    <w:top w:val="nil"/>
                    <w:left w:val="nil"/>
                    <w:bottom w:val="single" w:sz="4" w:space="0" w:color="auto"/>
                    <w:right w:val="single" w:sz="4" w:space="0" w:color="auto"/>
                  </w:tcBorders>
                  <w:shd w:val="clear" w:color="auto" w:fill="auto"/>
                  <w:vAlign w:val="center"/>
                  <w:hideMark/>
                </w:tcPr>
                <w:p w14:paraId="4E1B7FB6" w14:textId="77777777" w:rsidR="006727AD" w:rsidRPr="00281E1A" w:rsidRDefault="006727AD" w:rsidP="006727AD">
                  <w:pPr>
                    <w:jc w:val="center"/>
                    <w:rPr>
                      <w:rFonts w:ascii="Calibri" w:eastAsia="Times New Roman" w:hAnsi="Calibri" w:cs="Calibri"/>
                      <w:color w:val="000000"/>
                    </w:rPr>
                  </w:pPr>
                  <w:r w:rsidRPr="00281E1A">
                    <w:rPr>
                      <w:rFonts w:ascii="Calibri" w:eastAsia="Times New Roman" w:hAnsi="Calibri" w:cs="Calibri"/>
                      <w:color w:val="000000"/>
                    </w:rPr>
                    <w:t>Rotación de Activo fijo</w:t>
                  </w:r>
                </w:p>
              </w:tc>
              <w:tc>
                <w:tcPr>
                  <w:tcW w:w="1059" w:type="dxa"/>
                  <w:tcBorders>
                    <w:top w:val="nil"/>
                    <w:left w:val="nil"/>
                    <w:bottom w:val="single" w:sz="4" w:space="0" w:color="auto"/>
                    <w:right w:val="single" w:sz="4" w:space="0" w:color="auto"/>
                  </w:tcBorders>
                  <w:shd w:val="clear" w:color="auto" w:fill="auto"/>
                  <w:noWrap/>
                  <w:vAlign w:val="center"/>
                  <w:hideMark/>
                </w:tcPr>
                <w:p w14:paraId="0FFF4522" w14:textId="77777777" w:rsidR="006727AD" w:rsidRPr="00281E1A" w:rsidRDefault="006727AD" w:rsidP="006727AD">
                  <w:pPr>
                    <w:jc w:val="center"/>
                    <w:rPr>
                      <w:rFonts w:ascii="Calibri" w:eastAsia="Times New Roman" w:hAnsi="Calibri" w:cs="Calibri"/>
                      <w:color w:val="000000"/>
                    </w:rPr>
                  </w:pPr>
                  <w:r w:rsidRPr="00281E1A">
                    <w:rPr>
                      <w:rFonts w:ascii="Calibri" w:eastAsia="Times New Roman" w:hAnsi="Calibri" w:cs="Calibri"/>
                      <w:color w:val="000000"/>
                    </w:rPr>
                    <w:t>&gt; 0,30</w:t>
                  </w:r>
                </w:p>
              </w:tc>
              <w:tc>
                <w:tcPr>
                  <w:tcW w:w="3635" w:type="dxa"/>
                  <w:tcBorders>
                    <w:top w:val="nil"/>
                    <w:left w:val="nil"/>
                    <w:bottom w:val="single" w:sz="4" w:space="0" w:color="auto"/>
                    <w:right w:val="single" w:sz="8" w:space="0" w:color="auto"/>
                  </w:tcBorders>
                  <w:shd w:val="clear" w:color="auto" w:fill="auto"/>
                  <w:noWrap/>
                  <w:vAlign w:val="center"/>
                  <w:hideMark/>
                </w:tcPr>
                <w:p w14:paraId="4F0BDEED" w14:textId="77777777" w:rsidR="006727AD" w:rsidRPr="00281E1A" w:rsidRDefault="006727AD" w:rsidP="006727AD">
                  <w:pPr>
                    <w:rPr>
                      <w:rFonts w:ascii="Calibri" w:eastAsia="Times New Roman" w:hAnsi="Calibri" w:cs="Calibri"/>
                      <w:color w:val="000000"/>
                    </w:rPr>
                  </w:pPr>
                  <w:r w:rsidRPr="00281E1A">
                    <w:rPr>
                      <w:rFonts w:ascii="Calibri" w:eastAsia="Times New Roman" w:hAnsi="Calibri" w:cs="Calibri"/>
                      <w:color w:val="000000"/>
                    </w:rPr>
                    <w:t>Ventas/Activo Fijo</w:t>
                  </w:r>
                </w:p>
              </w:tc>
            </w:tr>
            <w:tr w:rsidR="006727AD" w:rsidRPr="00281E1A" w14:paraId="010C0A8A" w14:textId="77777777" w:rsidTr="006727AD">
              <w:trPr>
                <w:trHeight w:val="286"/>
              </w:trPr>
              <w:tc>
                <w:tcPr>
                  <w:tcW w:w="2234" w:type="dxa"/>
                  <w:vMerge/>
                  <w:tcBorders>
                    <w:top w:val="single" w:sz="8" w:space="0" w:color="auto"/>
                    <w:left w:val="single" w:sz="8" w:space="0" w:color="auto"/>
                    <w:bottom w:val="double" w:sz="6" w:space="0" w:color="000000"/>
                    <w:right w:val="nil"/>
                  </w:tcBorders>
                  <w:vAlign w:val="center"/>
                  <w:hideMark/>
                </w:tcPr>
                <w:p w14:paraId="1E0D0845" w14:textId="77777777" w:rsidR="006727AD" w:rsidRPr="00281E1A" w:rsidRDefault="006727AD" w:rsidP="006727AD">
                  <w:pPr>
                    <w:rPr>
                      <w:rFonts w:ascii="Calibri" w:eastAsia="Times New Roman" w:hAnsi="Calibri" w:cs="Calibri"/>
                      <w:b/>
                      <w:bCs/>
                      <w:color w:val="000000"/>
                    </w:rPr>
                  </w:pPr>
                </w:p>
              </w:tc>
              <w:tc>
                <w:tcPr>
                  <w:tcW w:w="1192" w:type="dxa"/>
                  <w:vMerge/>
                  <w:tcBorders>
                    <w:top w:val="nil"/>
                    <w:left w:val="single" w:sz="8" w:space="0" w:color="auto"/>
                    <w:bottom w:val="double" w:sz="6" w:space="0" w:color="000000"/>
                    <w:right w:val="single" w:sz="8" w:space="0" w:color="auto"/>
                  </w:tcBorders>
                  <w:vAlign w:val="center"/>
                  <w:hideMark/>
                </w:tcPr>
                <w:p w14:paraId="7502F16A" w14:textId="77777777" w:rsidR="006727AD" w:rsidRPr="00281E1A" w:rsidRDefault="006727AD" w:rsidP="006727AD">
                  <w:pPr>
                    <w:rPr>
                      <w:rFonts w:ascii="Calibri" w:eastAsia="Times New Roman" w:hAnsi="Calibri" w:cs="Calibri"/>
                      <w:b/>
                      <w:bCs/>
                      <w:color w:val="000000"/>
                    </w:rPr>
                  </w:pPr>
                </w:p>
              </w:tc>
              <w:tc>
                <w:tcPr>
                  <w:tcW w:w="2556" w:type="dxa"/>
                  <w:tcBorders>
                    <w:top w:val="nil"/>
                    <w:left w:val="nil"/>
                    <w:bottom w:val="single" w:sz="4" w:space="0" w:color="auto"/>
                    <w:right w:val="single" w:sz="4" w:space="0" w:color="auto"/>
                  </w:tcBorders>
                  <w:shd w:val="clear" w:color="auto" w:fill="auto"/>
                  <w:vAlign w:val="center"/>
                  <w:hideMark/>
                </w:tcPr>
                <w:p w14:paraId="0CF4721C" w14:textId="77777777" w:rsidR="006727AD" w:rsidRPr="00281E1A" w:rsidRDefault="006727AD" w:rsidP="006727AD">
                  <w:pPr>
                    <w:jc w:val="center"/>
                    <w:rPr>
                      <w:rFonts w:ascii="Calibri" w:eastAsia="Times New Roman" w:hAnsi="Calibri" w:cs="Calibri"/>
                      <w:color w:val="000000"/>
                    </w:rPr>
                  </w:pPr>
                  <w:r w:rsidRPr="00281E1A">
                    <w:rPr>
                      <w:rFonts w:ascii="Calibri" w:eastAsia="Times New Roman" w:hAnsi="Calibri" w:cs="Calibri"/>
                      <w:color w:val="000000"/>
                    </w:rPr>
                    <w:t>Impacto de Carga Financiera</w:t>
                  </w:r>
                </w:p>
              </w:tc>
              <w:tc>
                <w:tcPr>
                  <w:tcW w:w="1059" w:type="dxa"/>
                  <w:tcBorders>
                    <w:top w:val="nil"/>
                    <w:left w:val="nil"/>
                    <w:bottom w:val="single" w:sz="4" w:space="0" w:color="auto"/>
                    <w:right w:val="single" w:sz="4" w:space="0" w:color="auto"/>
                  </w:tcBorders>
                  <w:shd w:val="clear" w:color="auto" w:fill="auto"/>
                  <w:noWrap/>
                  <w:vAlign w:val="center"/>
                  <w:hideMark/>
                </w:tcPr>
                <w:p w14:paraId="18CA66BA" w14:textId="77777777" w:rsidR="006727AD" w:rsidRPr="00281E1A" w:rsidRDefault="006727AD" w:rsidP="006727AD">
                  <w:pPr>
                    <w:jc w:val="center"/>
                    <w:rPr>
                      <w:rFonts w:ascii="Calibri" w:eastAsia="Times New Roman" w:hAnsi="Calibri" w:cs="Calibri"/>
                      <w:color w:val="000000"/>
                    </w:rPr>
                  </w:pPr>
                  <w:r w:rsidRPr="00281E1A">
                    <w:rPr>
                      <w:rFonts w:ascii="Calibri" w:eastAsia="Times New Roman" w:hAnsi="Calibri" w:cs="Calibri"/>
                      <w:color w:val="000000"/>
                    </w:rPr>
                    <w:t>&lt; 0,10</w:t>
                  </w:r>
                </w:p>
              </w:tc>
              <w:tc>
                <w:tcPr>
                  <w:tcW w:w="3635" w:type="dxa"/>
                  <w:tcBorders>
                    <w:top w:val="nil"/>
                    <w:left w:val="nil"/>
                    <w:bottom w:val="single" w:sz="4" w:space="0" w:color="auto"/>
                    <w:right w:val="single" w:sz="8" w:space="0" w:color="auto"/>
                  </w:tcBorders>
                  <w:shd w:val="clear" w:color="auto" w:fill="auto"/>
                  <w:noWrap/>
                  <w:vAlign w:val="center"/>
                  <w:hideMark/>
                </w:tcPr>
                <w:p w14:paraId="27D3BD25" w14:textId="77777777" w:rsidR="006727AD" w:rsidRPr="00281E1A" w:rsidRDefault="006727AD" w:rsidP="006727AD">
                  <w:pPr>
                    <w:rPr>
                      <w:rFonts w:ascii="Calibri" w:eastAsia="Times New Roman" w:hAnsi="Calibri" w:cs="Calibri"/>
                      <w:color w:val="000000"/>
                    </w:rPr>
                  </w:pPr>
                  <w:r w:rsidRPr="00281E1A">
                    <w:rPr>
                      <w:rFonts w:ascii="Calibri" w:eastAsia="Times New Roman" w:hAnsi="Calibri" w:cs="Calibri"/>
                      <w:color w:val="000000"/>
                    </w:rPr>
                    <w:t>Gastos Financieros/ Ventas</w:t>
                  </w:r>
                </w:p>
              </w:tc>
            </w:tr>
            <w:tr w:rsidR="006727AD" w:rsidRPr="00281E1A" w14:paraId="4B915494" w14:textId="77777777" w:rsidTr="006727AD">
              <w:trPr>
                <w:trHeight w:val="323"/>
              </w:trPr>
              <w:tc>
                <w:tcPr>
                  <w:tcW w:w="2234" w:type="dxa"/>
                  <w:vMerge/>
                  <w:tcBorders>
                    <w:top w:val="single" w:sz="8" w:space="0" w:color="auto"/>
                    <w:left w:val="single" w:sz="8" w:space="0" w:color="auto"/>
                    <w:bottom w:val="double" w:sz="6" w:space="0" w:color="000000"/>
                    <w:right w:val="nil"/>
                  </w:tcBorders>
                  <w:vAlign w:val="center"/>
                  <w:hideMark/>
                </w:tcPr>
                <w:p w14:paraId="45FCF84B" w14:textId="77777777" w:rsidR="006727AD" w:rsidRPr="00281E1A" w:rsidRDefault="006727AD" w:rsidP="006727AD">
                  <w:pPr>
                    <w:rPr>
                      <w:rFonts w:ascii="Calibri" w:eastAsia="Times New Roman" w:hAnsi="Calibri" w:cs="Calibri"/>
                      <w:b/>
                      <w:bCs/>
                      <w:color w:val="000000"/>
                    </w:rPr>
                  </w:pPr>
                </w:p>
              </w:tc>
              <w:tc>
                <w:tcPr>
                  <w:tcW w:w="1192" w:type="dxa"/>
                  <w:vMerge/>
                  <w:tcBorders>
                    <w:top w:val="nil"/>
                    <w:left w:val="single" w:sz="8" w:space="0" w:color="auto"/>
                    <w:bottom w:val="double" w:sz="6" w:space="0" w:color="000000"/>
                    <w:right w:val="single" w:sz="8" w:space="0" w:color="auto"/>
                  </w:tcBorders>
                  <w:vAlign w:val="center"/>
                  <w:hideMark/>
                </w:tcPr>
                <w:p w14:paraId="14CE3CE0" w14:textId="77777777" w:rsidR="006727AD" w:rsidRPr="00281E1A" w:rsidRDefault="006727AD" w:rsidP="006727AD">
                  <w:pPr>
                    <w:rPr>
                      <w:rFonts w:ascii="Calibri" w:eastAsia="Times New Roman" w:hAnsi="Calibri" w:cs="Calibri"/>
                      <w:b/>
                      <w:bCs/>
                      <w:color w:val="000000"/>
                    </w:rPr>
                  </w:pPr>
                </w:p>
              </w:tc>
              <w:tc>
                <w:tcPr>
                  <w:tcW w:w="2556" w:type="dxa"/>
                  <w:tcBorders>
                    <w:top w:val="nil"/>
                    <w:left w:val="nil"/>
                    <w:bottom w:val="single" w:sz="4" w:space="0" w:color="auto"/>
                    <w:right w:val="single" w:sz="4" w:space="0" w:color="auto"/>
                  </w:tcBorders>
                  <w:shd w:val="clear" w:color="auto" w:fill="auto"/>
                  <w:vAlign w:val="center"/>
                  <w:hideMark/>
                </w:tcPr>
                <w:p w14:paraId="47022455" w14:textId="77777777" w:rsidR="006727AD" w:rsidRPr="00281E1A" w:rsidRDefault="006727AD" w:rsidP="006727AD">
                  <w:pPr>
                    <w:jc w:val="center"/>
                    <w:rPr>
                      <w:rFonts w:ascii="Calibri" w:eastAsia="Times New Roman" w:hAnsi="Calibri" w:cs="Calibri"/>
                      <w:color w:val="000000"/>
                    </w:rPr>
                  </w:pPr>
                  <w:r w:rsidRPr="00281E1A">
                    <w:rPr>
                      <w:rFonts w:ascii="Calibri" w:eastAsia="Times New Roman" w:hAnsi="Calibri" w:cs="Calibri"/>
                      <w:color w:val="000000"/>
                    </w:rPr>
                    <w:t>Rentabilidad Neta del Activo</w:t>
                  </w:r>
                </w:p>
              </w:tc>
              <w:tc>
                <w:tcPr>
                  <w:tcW w:w="1059" w:type="dxa"/>
                  <w:tcBorders>
                    <w:top w:val="nil"/>
                    <w:left w:val="nil"/>
                    <w:bottom w:val="single" w:sz="4" w:space="0" w:color="auto"/>
                    <w:right w:val="single" w:sz="4" w:space="0" w:color="auto"/>
                  </w:tcBorders>
                  <w:shd w:val="clear" w:color="auto" w:fill="auto"/>
                  <w:noWrap/>
                  <w:vAlign w:val="center"/>
                  <w:hideMark/>
                </w:tcPr>
                <w:p w14:paraId="3838AB3E" w14:textId="77777777" w:rsidR="006727AD" w:rsidRPr="00281E1A" w:rsidRDefault="006727AD" w:rsidP="006727AD">
                  <w:pPr>
                    <w:jc w:val="center"/>
                    <w:rPr>
                      <w:rFonts w:ascii="Calibri" w:eastAsia="Times New Roman" w:hAnsi="Calibri" w:cs="Calibri"/>
                      <w:color w:val="000000"/>
                    </w:rPr>
                  </w:pPr>
                  <w:r w:rsidRPr="00281E1A">
                    <w:rPr>
                      <w:rFonts w:ascii="Calibri" w:eastAsia="Times New Roman" w:hAnsi="Calibri" w:cs="Calibri"/>
                      <w:color w:val="000000"/>
                    </w:rPr>
                    <w:t>&gt; 0</w:t>
                  </w:r>
                </w:p>
              </w:tc>
              <w:tc>
                <w:tcPr>
                  <w:tcW w:w="3635" w:type="dxa"/>
                  <w:tcBorders>
                    <w:top w:val="nil"/>
                    <w:left w:val="nil"/>
                    <w:bottom w:val="single" w:sz="4" w:space="0" w:color="auto"/>
                    <w:right w:val="single" w:sz="8" w:space="0" w:color="auto"/>
                  </w:tcBorders>
                  <w:shd w:val="clear" w:color="auto" w:fill="auto"/>
                  <w:noWrap/>
                  <w:vAlign w:val="center"/>
                  <w:hideMark/>
                </w:tcPr>
                <w:p w14:paraId="710E459C" w14:textId="77777777" w:rsidR="006727AD" w:rsidRPr="00281E1A" w:rsidRDefault="006727AD" w:rsidP="006727AD">
                  <w:pPr>
                    <w:rPr>
                      <w:rFonts w:ascii="Calibri" w:eastAsia="Times New Roman" w:hAnsi="Calibri" w:cs="Calibri"/>
                      <w:color w:val="000000"/>
                    </w:rPr>
                  </w:pPr>
                  <w:r w:rsidRPr="00281E1A">
                    <w:rPr>
                      <w:rFonts w:ascii="Calibri" w:eastAsia="Times New Roman" w:hAnsi="Calibri" w:cs="Calibri"/>
                      <w:color w:val="000000"/>
                    </w:rPr>
                    <w:t>(Utilidad Neta/Ventas)*(Ventas/Activo Total)</w:t>
                  </w:r>
                </w:p>
              </w:tc>
            </w:tr>
            <w:tr w:rsidR="006727AD" w:rsidRPr="00281E1A" w14:paraId="5482149E" w14:textId="77777777" w:rsidTr="006727AD">
              <w:trPr>
                <w:trHeight w:val="330"/>
              </w:trPr>
              <w:tc>
                <w:tcPr>
                  <w:tcW w:w="2234" w:type="dxa"/>
                  <w:vMerge/>
                  <w:tcBorders>
                    <w:top w:val="single" w:sz="8" w:space="0" w:color="auto"/>
                    <w:left w:val="single" w:sz="8" w:space="0" w:color="auto"/>
                    <w:bottom w:val="double" w:sz="6" w:space="0" w:color="000000"/>
                    <w:right w:val="nil"/>
                  </w:tcBorders>
                  <w:vAlign w:val="center"/>
                  <w:hideMark/>
                </w:tcPr>
                <w:p w14:paraId="2166829E" w14:textId="77777777" w:rsidR="006727AD" w:rsidRPr="00281E1A" w:rsidRDefault="006727AD" w:rsidP="006727AD">
                  <w:pPr>
                    <w:rPr>
                      <w:rFonts w:ascii="Calibri" w:eastAsia="Times New Roman" w:hAnsi="Calibri" w:cs="Calibri"/>
                      <w:b/>
                      <w:bCs/>
                      <w:color w:val="000000"/>
                    </w:rPr>
                  </w:pPr>
                </w:p>
              </w:tc>
              <w:tc>
                <w:tcPr>
                  <w:tcW w:w="1192" w:type="dxa"/>
                  <w:vMerge/>
                  <w:tcBorders>
                    <w:top w:val="nil"/>
                    <w:left w:val="single" w:sz="8" w:space="0" w:color="auto"/>
                    <w:bottom w:val="double" w:sz="6" w:space="0" w:color="000000"/>
                    <w:right w:val="single" w:sz="8" w:space="0" w:color="auto"/>
                  </w:tcBorders>
                  <w:vAlign w:val="center"/>
                  <w:hideMark/>
                </w:tcPr>
                <w:p w14:paraId="74AD9A7F" w14:textId="77777777" w:rsidR="006727AD" w:rsidRPr="00281E1A" w:rsidRDefault="006727AD" w:rsidP="006727AD">
                  <w:pPr>
                    <w:rPr>
                      <w:rFonts w:ascii="Calibri" w:eastAsia="Times New Roman" w:hAnsi="Calibri" w:cs="Calibri"/>
                      <w:b/>
                      <w:bCs/>
                      <w:color w:val="000000"/>
                    </w:rPr>
                  </w:pPr>
                </w:p>
              </w:tc>
              <w:tc>
                <w:tcPr>
                  <w:tcW w:w="2556" w:type="dxa"/>
                  <w:tcBorders>
                    <w:top w:val="nil"/>
                    <w:left w:val="nil"/>
                    <w:bottom w:val="double" w:sz="6" w:space="0" w:color="auto"/>
                    <w:right w:val="single" w:sz="4" w:space="0" w:color="auto"/>
                  </w:tcBorders>
                  <w:shd w:val="clear" w:color="auto" w:fill="auto"/>
                  <w:vAlign w:val="center"/>
                  <w:hideMark/>
                </w:tcPr>
                <w:p w14:paraId="430CF5B2" w14:textId="77777777" w:rsidR="006727AD" w:rsidRPr="00281E1A" w:rsidRDefault="006727AD" w:rsidP="006727AD">
                  <w:pPr>
                    <w:jc w:val="center"/>
                    <w:rPr>
                      <w:rFonts w:ascii="Calibri" w:eastAsia="Times New Roman" w:hAnsi="Calibri" w:cs="Calibri"/>
                      <w:color w:val="000000"/>
                    </w:rPr>
                  </w:pPr>
                  <w:r w:rsidRPr="00281E1A">
                    <w:rPr>
                      <w:rFonts w:ascii="Calibri" w:eastAsia="Times New Roman" w:hAnsi="Calibri" w:cs="Calibri"/>
                      <w:color w:val="000000"/>
                    </w:rPr>
                    <w:t>Margen operacional</w:t>
                  </w:r>
                </w:p>
              </w:tc>
              <w:tc>
                <w:tcPr>
                  <w:tcW w:w="1059" w:type="dxa"/>
                  <w:tcBorders>
                    <w:top w:val="nil"/>
                    <w:left w:val="nil"/>
                    <w:bottom w:val="double" w:sz="6" w:space="0" w:color="auto"/>
                    <w:right w:val="single" w:sz="4" w:space="0" w:color="auto"/>
                  </w:tcBorders>
                  <w:shd w:val="clear" w:color="auto" w:fill="auto"/>
                  <w:noWrap/>
                  <w:vAlign w:val="center"/>
                  <w:hideMark/>
                </w:tcPr>
                <w:p w14:paraId="633A755E" w14:textId="77777777" w:rsidR="006727AD" w:rsidRPr="00281E1A" w:rsidRDefault="006727AD" w:rsidP="006727AD">
                  <w:pPr>
                    <w:jc w:val="center"/>
                    <w:rPr>
                      <w:rFonts w:ascii="Calibri" w:eastAsia="Times New Roman" w:hAnsi="Calibri" w:cs="Calibri"/>
                      <w:color w:val="000000"/>
                    </w:rPr>
                  </w:pPr>
                  <w:r w:rsidRPr="00281E1A">
                    <w:rPr>
                      <w:rFonts w:ascii="Calibri" w:eastAsia="Times New Roman" w:hAnsi="Calibri" w:cs="Calibri"/>
                      <w:color w:val="000000"/>
                    </w:rPr>
                    <w:t>&gt; 0</w:t>
                  </w:r>
                </w:p>
              </w:tc>
              <w:tc>
                <w:tcPr>
                  <w:tcW w:w="3635" w:type="dxa"/>
                  <w:tcBorders>
                    <w:top w:val="nil"/>
                    <w:left w:val="nil"/>
                    <w:bottom w:val="double" w:sz="6" w:space="0" w:color="auto"/>
                    <w:right w:val="single" w:sz="8" w:space="0" w:color="auto"/>
                  </w:tcBorders>
                  <w:shd w:val="clear" w:color="auto" w:fill="auto"/>
                  <w:noWrap/>
                  <w:vAlign w:val="center"/>
                  <w:hideMark/>
                </w:tcPr>
                <w:p w14:paraId="54B590D5" w14:textId="77777777" w:rsidR="006727AD" w:rsidRPr="00281E1A" w:rsidRDefault="006727AD" w:rsidP="006727AD">
                  <w:pPr>
                    <w:rPr>
                      <w:rFonts w:ascii="Calibri" w:eastAsia="Times New Roman" w:hAnsi="Calibri" w:cs="Calibri"/>
                      <w:color w:val="000000"/>
                    </w:rPr>
                  </w:pPr>
                  <w:r w:rsidRPr="00281E1A">
                    <w:rPr>
                      <w:rFonts w:ascii="Calibri" w:eastAsia="Times New Roman" w:hAnsi="Calibri" w:cs="Calibri"/>
                      <w:color w:val="000000"/>
                    </w:rPr>
                    <w:t>Utilidad Operacional / Ventas</w:t>
                  </w:r>
                </w:p>
              </w:tc>
            </w:tr>
          </w:tbl>
          <w:p w14:paraId="0A5D0A76" w14:textId="78C59950" w:rsidR="00916348" w:rsidRPr="00F23ADB" w:rsidRDefault="00916348" w:rsidP="00916348">
            <w:pPr>
              <w:autoSpaceDE w:val="0"/>
              <w:autoSpaceDN w:val="0"/>
              <w:adjustRightInd w:val="0"/>
              <w:contextualSpacing/>
              <w:rPr>
                <w:rFonts w:asciiTheme="majorHAnsi" w:hAnsiTheme="majorHAnsi"/>
              </w:rPr>
            </w:pPr>
          </w:p>
        </w:tc>
      </w:tr>
      <w:bookmarkEnd w:id="0"/>
    </w:tbl>
    <w:p w14:paraId="1B001E27" w14:textId="5EDA1030" w:rsidR="00EA5EF0" w:rsidRPr="000E2637" w:rsidRDefault="00EA5EF0" w:rsidP="00015747"/>
    <w:sectPr w:rsidR="00EA5EF0" w:rsidRPr="000E2637" w:rsidSect="001A6B22">
      <w:headerReference w:type="default" r:id="rId14"/>
      <w:footerReference w:type="default" r:id="rId15"/>
      <w:pgSz w:w="11907" w:h="16840" w:code="9"/>
      <w:pgMar w:top="720" w:right="720" w:bottom="720" w:left="720" w:header="709" w:footer="45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81025" w14:textId="77777777" w:rsidR="00CD2788" w:rsidRDefault="00CD2788" w:rsidP="00634217">
      <w:r>
        <w:separator/>
      </w:r>
    </w:p>
  </w:endnote>
  <w:endnote w:type="continuationSeparator" w:id="0">
    <w:p w14:paraId="610B4CEB" w14:textId="77777777" w:rsidR="00CD2788" w:rsidRDefault="00CD2788" w:rsidP="00634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font>
  <w:font w:name="Myriad Pro Black">
    <w:altName w:val="Arial"/>
    <w:panose1 w:val="00000000000000000000"/>
    <w:charset w:val="00"/>
    <w:family w:val="swiss"/>
    <w:notTrueType/>
    <w:pitch w:val="variable"/>
    <w:sig w:usb0="00000001"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yriad Pro Light">
    <w:altName w:val="Arial"/>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A69B4" w14:textId="350DA6A1" w:rsidR="00883E38" w:rsidRDefault="00883E38" w:rsidP="00593EFE">
    <w:pPr>
      <w:pStyle w:val="Piedepgina"/>
      <w:ind w:right="-1085"/>
      <w:rPr>
        <w:rFonts w:ascii="Arial" w:hAnsi="Arial"/>
        <w:b/>
        <w:i/>
        <w:color w:val="FFFFFF"/>
      </w:rPr>
    </w:pPr>
  </w:p>
  <w:p w14:paraId="0CC5E74D" w14:textId="77777777" w:rsidR="00883E38" w:rsidRPr="00593EFE" w:rsidRDefault="00883E38" w:rsidP="00593EF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E89E5" w14:textId="77777777" w:rsidR="00CD2788" w:rsidRDefault="00CD2788" w:rsidP="00634217">
      <w:r>
        <w:separator/>
      </w:r>
    </w:p>
  </w:footnote>
  <w:footnote w:type="continuationSeparator" w:id="0">
    <w:p w14:paraId="4C841A99" w14:textId="77777777" w:rsidR="00CD2788" w:rsidRDefault="00CD2788" w:rsidP="006342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FA5E3" w14:textId="250AE80D" w:rsidR="00883E38" w:rsidRDefault="00883E38" w:rsidP="00593EFE">
    <w:pPr>
      <w:pStyle w:val="Encabezado"/>
      <w:spacing w:before="120"/>
      <w:rPr>
        <w:b/>
        <w:bCs/>
      </w:rPr>
    </w:pPr>
    <w:r>
      <w:rPr>
        <w:b/>
        <w:bCs/>
        <w:i/>
        <w:iCs/>
      </w:rPr>
      <w:t xml:space="preserve"> </w:t>
    </w:r>
  </w:p>
  <w:p w14:paraId="655BA8CA" w14:textId="77777777" w:rsidR="00883E38" w:rsidRDefault="00883E38" w:rsidP="004431C2"/>
  <w:p w14:paraId="0867377C" w14:textId="77777777" w:rsidR="00883E38" w:rsidRPr="004431C2" w:rsidRDefault="00883E38" w:rsidP="004431C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B7640F58"/>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2F362E"/>
    <w:multiLevelType w:val="hybridMultilevel"/>
    <w:tmpl w:val="5FFCDA24"/>
    <w:lvl w:ilvl="0" w:tplc="300A0001">
      <w:start w:val="1"/>
      <w:numFmt w:val="bullet"/>
      <w:lvlText w:val=""/>
      <w:lvlJc w:val="left"/>
      <w:pPr>
        <w:ind w:left="360" w:hanging="360"/>
      </w:pPr>
      <w:rPr>
        <w:rFonts w:ascii="Symbol" w:hAnsi="Symbol" w:hint="default"/>
      </w:rPr>
    </w:lvl>
    <w:lvl w:ilvl="1" w:tplc="300A0003">
      <w:start w:val="1"/>
      <w:numFmt w:val="bullet"/>
      <w:lvlText w:val="o"/>
      <w:lvlJc w:val="left"/>
      <w:pPr>
        <w:ind w:left="1778" w:hanging="360"/>
      </w:pPr>
      <w:rPr>
        <w:rFonts w:ascii="Courier New" w:hAnsi="Courier New" w:cs="Courier New" w:hint="default"/>
      </w:rPr>
    </w:lvl>
    <w:lvl w:ilvl="2" w:tplc="300A0005">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 w15:restartNumberingAfterBreak="0">
    <w:nsid w:val="052754B8"/>
    <w:multiLevelType w:val="hybridMultilevel"/>
    <w:tmpl w:val="CCB84F98"/>
    <w:lvl w:ilvl="0" w:tplc="300A0001">
      <w:start w:val="1"/>
      <w:numFmt w:val="bullet"/>
      <w:lvlText w:val=""/>
      <w:lvlJc w:val="left"/>
      <w:pPr>
        <w:ind w:left="360" w:hanging="360"/>
      </w:pPr>
      <w:rPr>
        <w:rFonts w:ascii="Symbol" w:hAnsi="Symbol" w:hint="default"/>
      </w:rPr>
    </w:lvl>
    <w:lvl w:ilvl="1" w:tplc="300A0001">
      <w:start w:val="1"/>
      <w:numFmt w:val="bullet"/>
      <w:lvlText w:val=""/>
      <w:lvlJc w:val="left"/>
      <w:pPr>
        <w:ind w:left="1080" w:hanging="360"/>
      </w:pPr>
      <w:rPr>
        <w:rFonts w:ascii="Symbol" w:hAnsi="Symbol" w:hint="default"/>
        <w:color w:val="auto"/>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 w15:restartNumberingAfterBreak="0">
    <w:nsid w:val="06A75BFD"/>
    <w:multiLevelType w:val="hybridMultilevel"/>
    <w:tmpl w:val="0874A2B6"/>
    <w:lvl w:ilvl="0" w:tplc="300A0017">
      <w:start w:val="1"/>
      <w:numFmt w:val="lowerLetter"/>
      <w:lvlText w:val="%1)"/>
      <w:lvlJc w:val="left"/>
      <w:pPr>
        <w:ind w:left="360" w:hanging="360"/>
      </w:pPr>
    </w:lvl>
    <w:lvl w:ilvl="1" w:tplc="300A0003">
      <w:start w:val="1"/>
      <w:numFmt w:val="bullet"/>
      <w:lvlText w:val="o"/>
      <w:lvlJc w:val="left"/>
      <w:pPr>
        <w:ind w:left="1080" w:hanging="360"/>
      </w:pPr>
      <w:rPr>
        <w:rFonts w:ascii="Courier New" w:hAnsi="Courier New" w:cs="Courier New" w:hint="default"/>
      </w:r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4" w15:restartNumberingAfterBreak="0">
    <w:nsid w:val="075859E3"/>
    <w:multiLevelType w:val="hybridMultilevel"/>
    <w:tmpl w:val="857A42D4"/>
    <w:lvl w:ilvl="0" w:tplc="300A0017">
      <w:start w:val="1"/>
      <w:numFmt w:val="lowerLetter"/>
      <w:lvlText w:val="%1)"/>
      <w:lvlJc w:val="left"/>
      <w:pPr>
        <w:ind w:left="644" w:hanging="360"/>
      </w:pPr>
    </w:lvl>
    <w:lvl w:ilvl="1" w:tplc="300A0019" w:tentative="1">
      <w:start w:val="1"/>
      <w:numFmt w:val="lowerLetter"/>
      <w:lvlText w:val="%2."/>
      <w:lvlJc w:val="left"/>
      <w:pPr>
        <w:ind w:left="1364" w:hanging="360"/>
      </w:pPr>
    </w:lvl>
    <w:lvl w:ilvl="2" w:tplc="300A001B" w:tentative="1">
      <w:start w:val="1"/>
      <w:numFmt w:val="lowerRoman"/>
      <w:lvlText w:val="%3."/>
      <w:lvlJc w:val="right"/>
      <w:pPr>
        <w:ind w:left="2084" w:hanging="180"/>
      </w:pPr>
    </w:lvl>
    <w:lvl w:ilvl="3" w:tplc="300A000F" w:tentative="1">
      <w:start w:val="1"/>
      <w:numFmt w:val="decimal"/>
      <w:lvlText w:val="%4."/>
      <w:lvlJc w:val="left"/>
      <w:pPr>
        <w:ind w:left="2804" w:hanging="360"/>
      </w:pPr>
    </w:lvl>
    <w:lvl w:ilvl="4" w:tplc="300A0019" w:tentative="1">
      <w:start w:val="1"/>
      <w:numFmt w:val="lowerLetter"/>
      <w:lvlText w:val="%5."/>
      <w:lvlJc w:val="left"/>
      <w:pPr>
        <w:ind w:left="3524" w:hanging="360"/>
      </w:pPr>
    </w:lvl>
    <w:lvl w:ilvl="5" w:tplc="300A001B" w:tentative="1">
      <w:start w:val="1"/>
      <w:numFmt w:val="lowerRoman"/>
      <w:lvlText w:val="%6."/>
      <w:lvlJc w:val="right"/>
      <w:pPr>
        <w:ind w:left="4244" w:hanging="180"/>
      </w:pPr>
    </w:lvl>
    <w:lvl w:ilvl="6" w:tplc="300A000F" w:tentative="1">
      <w:start w:val="1"/>
      <w:numFmt w:val="decimal"/>
      <w:lvlText w:val="%7."/>
      <w:lvlJc w:val="left"/>
      <w:pPr>
        <w:ind w:left="4964" w:hanging="360"/>
      </w:pPr>
    </w:lvl>
    <w:lvl w:ilvl="7" w:tplc="300A0019" w:tentative="1">
      <w:start w:val="1"/>
      <w:numFmt w:val="lowerLetter"/>
      <w:lvlText w:val="%8."/>
      <w:lvlJc w:val="left"/>
      <w:pPr>
        <w:ind w:left="5684" w:hanging="360"/>
      </w:pPr>
    </w:lvl>
    <w:lvl w:ilvl="8" w:tplc="300A001B" w:tentative="1">
      <w:start w:val="1"/>
      <w:numFmt w:val="lowerRoman"/>
      <w:lvlText w:val="%9."/>
      <w:lvlJc w:val="right"/>
      <w:pPr>
        <w:ind w:left="6404" w:hanging="180"/>
      </w:pPr>
    </w:lvl>
  </w:abstractNum>
  <w:abstractNum w:abstractNumId="5" w15:restartNumberingAfterBreak="0">
    <w:nsid w:val="0D855723"/>
    <w:multiLevelType w:val="hybridMultilevel"/>
    <w:tmpl w:val="CDB8A66C"/>
    <w:lvl w:ilvl="0" w:tplc="2D5CA5BE">
      <w:start w:val="1"/>
      <w:numFmt w:val="lowerLetter"/>
      <w:lvlText w:val="%1)"/>
      <w:lvlJc w:val="left"/>
      <w:pPr>
        <w:tabs>
          <w:tab w:val="num" w:pos="360"/>
        </w:tabs>
        <w:ind w:left="360" w:hanging="360"/>
      </w:pPr>
      <w:rPr>
        <w:rFonts w:hint="default"/>
        <w:b w:val="0"/>
        <w:color w:val="auto"/>
        <w:sz w:val="20"/>
      </w:rPr>
    </w:lvl>
    <w:lvl w:ilvl="1" w:tplc="0C0A0003">
      <w:start w:val="1"/>
      <w:numFmt w:val="bullet"/>
      <w:lvlText w:val="o"/>
      <w:lvlJc w:val="left"/>
      <w:pPr>
        <w:tabs>
          <w:tab w:val="num" w:pos="-829"/>
        </w:tabs>
        <w:ind w:left="-829" w:hanging="360"/>
      </w:pPr>
      <w:rPr>
        <w:rFonts w:ascii="Courier New" w:hAnsi="Courier New" w:hint="default"/>
      </w:rPr>
    </w:lvl>
    <w:lvl w:ilvl="2" w:tplc="0C0A0005">
      <w:start w:val="1"/>
      <w:numFmt w:val="bullet"/>
      <w:lvlText w:val=""/>
      <w:lvlJc w:val="left"/>
      <w:pPr>
        <w:tabs>
          <w:tab w:val="num" w:pos="-109"/>
        </w:tabs>
        <w:ind w:left="-109" w:hanging="360"/>
      </w:pPr>
      <w:rPr>
        <w:rFonts w:ascii="Wingdings" w:hAnsi="Wingdings" w:hint="default"/>
      </w:rPr>
    </w:lvl>
    <w:lvl w:ilvl="3" w:tplc="300A0017">
      <w:start w:val="1"/>
      <w:numFmt w:val="lowerLetter"/>
      <w:lvlText w:val="%4)"/>
      <w:lvlJc w:val="left"/>
      <w:pPr>
        <w:tabs>
          <w:tab w:val="num" w:pos="611"/>
        </w:tabs>
        <w:ind w:left="611" w:hanging="360"/>
      </w:pPr>
      <w:rPr>
        <w:rFonts w:hint="default"/>
      </w:rPr>
    </w:lvl>
    <w:lvl w:ilvl="4" w:tplc="0C0A0003">
      <w:start w:val="1"/>
      <w:numFmt w:val="bullet"/>
      <w:lvlText w:val="o"/>
      <w:lvlJc w:val="left"/>
      <w:pPr>
        <w:tabs>
          <w:tab w:val="num" w:pos="1331"/>
        </w:tabs>
        <w:ind w:left="1331" w:hanging="360"/>
      </w:pPr>
      <w:rPr>
        <w:rFonts w:ascii="Courier New" w:hAnsi="Courier New" w:hint="default"/>
      </w:rPr>
    </w:lvl>
    <w:lvl w:ilvl="5" w:tplc="0C0A0005" w:tentative="1">
      <w:start w:val="1"/>
      <w:numFmt w:val="bullet"/>
      <w:lvlText w:val=""/>
      <w:lvlJc w:val="left"/>
      <w:pPr>
        <w:tabs>
          <w:tab w:val="num" w:pos="2051"/>
        </w:tabs>
        <w:ind w:left="2051" w:hanging="360"/>
      </w:pPr>
      <w:rPr>
        <w:rFonts w:ascii="Wingdings" w:hAnsi="Wingdings" w:hint="default"/>
      </w:rPr>
    </w:lvl>
    <w:lvl w:ilvl="6" w:tplc="0C0A0001" w:tentative="1">
      <w:start w:val="1"/>
      <w:numFmt w:val="bullet"/>
      <w:lvlText w:val=""/>
      <w:lvlJc w:val="left"/>
      <w:pPr>
        <w:tabs>
          <w:tab w:val="num" w:pos="2771"/>
        </w:tabs>
        <w:ind w:left="2771" w:hanging="360"/>
      </w:pPr>
      <w:rPr>
        <w:rFonts w:ascii="Symbol" w:hAnsi="Symbol" w:hint="default"/>
      </w:rPr>
    </w:lvl>
    <w:lvl w:ilvl="7" w:tplc="0C0A0003" w:tentative="1">
      <w:start w:val="1"/>
      <w:numFmt w:val="bullet"/>
      <w:lvlText w:val="o"/>
      <w:lvlJc w:val="left"/>
      <w:pPr>
        <w:tabs>
          <w:tab w:val="num" w:pos="3491"/>
        </w:tabs>
        <w:ind w:left="3491" w:hanging="360"/>
      </w:pPr>
      <w:rPr>
        <w:rFonts w:ascii="Courier New" w:hAnsi="Courier New" w:hint="default"/>
      </w:rPr>
    </w:lvl>
    <w:lvl w:ilvl="8" w:tplc="0C0A0005" w:tentative="1">
      <w:start w:val="1"/>
      <w:numFmt w:val="bullet"/>
      <w:lvlText w:val=""/>
      <w:lvlJc w:val="left"/>
      <w:pPr>
        <w:tabs>
          <w:tab w:val="num" w:pos="4211"/>
        </w:tabs>
        <w:ind w:left="4211" w:hanging="360"/>
      </w:pPr>
      <w:rPr>
        <w:rFonts w:ascii="Wingdings" w:hAnsi="Wingdings" w:hint="default"/>
      </w:rPr>
    </w:lvl>
  </w:abstractNum>
  <w:abstractNum w:abstractNumId="6" w15:restartNumberingAfterBreak="0">
    <w:nsid w:val="12E9342D"/>
    <w:multiLevelType w:val="hybridMultilevel"/>
    <w:tmpl w:val="ADECCE10"/>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7" w15:restartNumberingAfterBreak="0">
    <w:nsid w:val="132E7620"/>
    <w:multiLevelType w:val="hybridMultilevel"/>
    <w:tmpl w:val="4E4C4C96"/>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137B061C"/>
    <w:multiLevelType w:val="hybridMultilevel"/>
    <w:tmpl w:val="5FD62F06"/>
    <w:lvl w:ilvl="0" w:tplc="300A0001">
      <w:start w:val="1"/>
      <w:numFmt w:val="bullet"/>
      <w:lvlText w:val=""/>
      <w:lvlJc w:val="left"/>
      <w:pPr>
        <w:ind w:left="360" w:hanging="360"/>
      </w:pPr>
      <w:rPr>
        <w:rFonts w:ascii="Symbol" w:hAnsi="Symbol" w:hint="default"/>
      </w:rPr>
    </w:lvl>
    <w:lvl w:ilvl="1" w:tplc="300A0003">
      <w:start w:val="1"/>
      <w:numFmt w:val="bullet"/>
      <w:lvlText w:val="o"/>
      <w:lvlJc w:val="left"/>
      <w:pPr>
        <w:ind w:left="720" w:hanging="360"/>
      </w:pPr>
      <w:rPr>
        <w:rFonts w:ascii="Courier New" w:hAnsi="Courier New" w:cs="Courier New" w:hint="default"/>
      </w:rPr>
    </w:lvl>
    <w:lvl w:ilvl="2" w:tplc="300A0005" w:tentative="1">
      <w:start w:val="1"/>
      <w:numFmt w:val="bullet"/>
      <w:lvlText w:val=""/>
      <w:lvlJc w:val="left"/>
      <w:pPr>
        <w:ind w:left="1440" w:hanging="360"/>
      </w:pPr>
      <w:rPr>
        <w:rFonts w:ascii="Wingdings" w:hAnsi="Wingdings" w:hint="default"/>
      </w:rPr>
    </w:lvl>
    <w:lvl w:ilvl="3" w:tplc="300A0001" w:tentative="1">
      <w:start w:val="1"/>
      <w:numFmt w:val="bullet"/>
      <w:lvlText w:val=""/>
      <w:lvlJc w:val="left"/>
      <w:pPr>
        <w:ind w:left="2160" w:hanging="360"/>
      </w:pPr>
      <w:rPr>
        <w:rFonts w:ascii="Symbol" w:hAnsi="Symbol" w:hint="default"/>
      </w:rPr>
    </w:lvl>
    <w:lvl w:ilvl="4" w:tplc="300A0003" w:tentative="1">
      <w:start w:val="1"/>
      <w:numFmt w:val="bullet"/>
      <w:lvlText w:val="o"/>
      <w:lvlJc w:val="left"/>
      <w:pPr>
        <w:ind w:left="2880" w:hanging="360"/>
      </w:pPr>
      <w:rPr>
        <w:rFonts w:ascii="Courier New" w:hAnsi="Courier New" w:cs="Courier New" w:hint="default"/>
      </w:rPr>
    </w:lvl>
    <w:lvl w:ilvl="5" w:tplc="300A0005" w:tentative="1">
      <w:start w:val="1"/>
      <w:numFmt w:val="bullet"/>
      <w:lvlText w:val=""/>
      <w:lvlJc w:val="left"/>
      <w:pPr>
        <w:ind w:left="3600" w:hanging="360"/>
      </w:pPr>
      <w:rPr>
        <w:rFonts w:ascii="Wingdings" w:hAnsi="Wingdings" w:hint="default"/>
      </w:rPr>
    </w:lvl>
    <w:lvl w:ilvl="6" w:tplc="300A0001" w:tentative="1">
      <w:start w:val="1"/>
      <w:numFmt w:val="bullet"/>
      <w:lvlText w:val=""/>
      <w:lvlJc w:val="left"/>
      <w:pPr>
        <w:ind w:left="4320" w:hanging="360"/>
      </w:pPr>
      <w:rPr>
        <w:rFonts w:ascii="Symbol" w:hAnsi="Symbol" w:hint="default"/>
      </w:rPr>
    </w:lvl>
    <w:lvl w:ilvl="7" w:tplc="300A0003" w:tentative="1">
      <w:start w:val="1"/>
      <w:numFmt w:val="bullet"/>
      <w:lvlText w:val="o"/>
      <w:lvlJc w:val="left"/>
      <w:pPr>
        <w:ind w:left="5040" w:hanging="360"/>
      </w:pPr>
      <w:rPr>
        <w:rFonts w:ascii="Courier New" w:hAnsi="Courier New" w:cs="Courier New" w:hint="default"/>
      </w:rPr>
    </w:lvl>
    <w:lvl w:ilvl="8" w:tplc="300A0005" w:tentative="1">
      <w:start w:val="1"/>
      <w:numFmt w:val="bullet"/>
      <w:lvlText w:val=""/>
      <w:lvlJc w:val="left"/>
      <w:pPr>
        <w:ind w:left="5760" w:hanging="360"/>
      </w:pPr>
      <w:rPr>
        <w:rFonts w:ascii="Wingdings" w:hAnsi="Wingdings" w:hint="default"/>
      </w:rPr>
    </w:lvl>
  </w:abstractNum>
  <w:abstractNum w:abstractNumId="9" w15:restartNumberingAfterBreak="0">
    <w:nsid w:val="13A719FF"/>
    <w:multiLevelType w:val="hybridMultilevel"/>
    <w:tmpl w:val="4E10302C"/>
    <w:lvl w:ilvl="0" w:tplc="300A0017">
      <w:start w:val="1"/>
      <w:numFmt w:val="lowerLetter"/>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0" w15:restartNumberingAfterBreak="0">
    <w:nsid w:val="13B40FCD"/>
    <w:multiLevelType w:val="hybridMultilevel"/>
    <w:tmpl w:val="E75C5BE0"/>
    <w:lvl w:ilvl="0" w:tplc="300A0001">
      <w:start w:val="1"/>
      <w:numFmt w:val="bullet"/>
      <w:lvlText w:val=""/>
      <w:lvlJc w:val="left"/>
      <w:pPr>
        <w:ind w:left="360" w:hanging="360"/>
      </w:pPr>
      <w:rPr>
        <w:rFonts w:ascii="Symbol" w:hAnsi="Symbol" w:hint="default"/>
      </w:rPr>
    </w:lvl>
    <w:lvl w:ilvl="1" w:tplc="300A0003">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1" w15:restartNumberingAfterBreak="0">
    <w:nsid w:val="199B04CC"/>
    <w:multiLevelType w:val="hybridMultilevel"/>
    <w:tmpl w:val="1ADA9F64"/>
    <w:lvl w:ilvl="0" w:tplc="3F841ABC">
      <w:start w:val="1"/>
      <w:numFmt w:val="lowerLetter"/>
      <w:lvlText w:val="%1)"/>
      <w:lvlJc w:val="left"/>
      <w:pPr>
        <w:tabs>
          <w:tab w:val="num" w:pos="357"/>
        </w:tabs>
        <w:ind w:left="357" w:hanging="360"/>
      </w:pPr>
      <w:rPr>
        <w:rFonts w:asciiTheme="minorHAnsi" w:eastAsia="Calibri" w:hAnsiTheme="minorHAnsi" w:cstheme="minorHAnsi"/>
        <w:b w:val="0"/>
        <w:color w:val="auto"/>
        <w:sz w:val="20"/>
      </w:rPr>
    </w:lvl>
    <w:lvl w:ilvl="1" w:tplc="0C0A0003">
      <w:start w:val="1"/>
      <w:numFmt w:val="bullet"/>
      <w:lvlText w:val="o"/>
      <w:lvlJc w:val="left"/>
      <w:pPr>
        <w:tabs>
          <w:tab w:val="num" w:pos="-832"/>
        </w:tabs>
        <w:ind w:left="-832" w:hanging="360"/>
      </w:pPr>
      <w:rPr>
        <w:rFonts w:ascii="Courier New" w:hAnsi="Courier New" w:hint="default"/>
      </w:rPr>
    </w:lvl>
    <w:lvl w:ilvl="2" w:tplc="0C0A0005" w:tentative="1">
      <w:start w:val="1"/>
      <w:numFmt w:val="bullet"/>
      <w:lvlText w:val=""/>
      <w:lvlJc w:val="left"/>
      <w:pPr>
        <w:tabs>
          <w:tab w:val="num" w:pos="-112"/>
        </w:tabs>
        <w:ind w:left="-112" w:hanging="360"/>
      </w:pPr>
      <w:rPr>
        <w:rFonts w:ascii="Wingdings" w:hAnsi="Wingdings" w:hint="default"/>
      </w:rPr>
    </w:lvl>
    <w:lvl w:ilvl="3" w:tplc="0C0A0001" w:tentative="1">
      <w:start w:val="1"/>
      <w:numFmt w:val="bullet"/>
      <w:lvlText w:val=""/>
      <w:lvlJc w:val="left"/>
      <w:pPr>
        <w:tabs>
          <w:tab w:val="num" w:pos="608"/>
        </w:tabs>
        <w:ind w:left="608" w:hanging="360"/>
      </w:pPr>
      <w:rPr>
        <w:rFonts w:ascii="Symbol" w:hAnsi="Symbol" w:hint="default"/>
      </w:rPr>
    </w:lvl>
    <w:lvl w:ilvl="4" w:tplc="0C0A0003" w:tentative="1">
      <w:start w:val="1"/>
      <w:numFmt w:val="bullet"/>
      <w:lvlText w:val="o"/>
      <w:lvlJc w:val="left"/>
      <w:pPr>
        <w:tabs>
          <w:tab w:val="num" w:pos="1328"/>
        </w:tabs>
        <w:ind w:left="1328" w:hanging="360"/>
      </w:pPr>
      <w:rPr>
        <w:rFonts w:ascii="Courier New" w:hAnsi="Courier New" w:hint="default"/>
      </w:rPr>
    </w:lvl>
    <w:lvl w:ilvl="5" w:tplc="0C0A0005" w:tentative="1">
      <w:start w:val="1"/>
      <w:numFmt w:val="bullet"/>
      <w:lvlText w:val=""/>
      <w:lvlJc w:val="left"/>
      <w:pPr>
        <w:tabs>
          <w:tab w:val="num" w:pos="2048"/>
        </w:tabs>
        <w:ind w:left="2048" w:hanging="360"/>
      </w:pPr>
      <w:rPr>
        <w:rFonts w:ascii="Wingdings" w:hAnsi="Wingdings" w:hint="default"/>
      </w:rPr>
    </w:lvl>
    <w:lvl w:ilvl="6" w:tplc="0C0A0001" w:tentative="1">
      <w:start w:val="1"/>
      <w:numFmt w:val="bullet"/>
      <w:lvlText w:val=""/>
      <w:lvlJc w:val="left"/>
      <w:pPr>
        <w:tabs>
          <w:tab w:val="num" w:pos="2768"/>
        </w:tabs>
        <w:ind w:left="2768" w:hanging="360"/>
      </w:pPr>
      <w:rPr>
        <w:rFonts w:ascii="Symbol" w:hAnsi="Symbol" w:hint="default"/>
      </w:rPr>
    </w:lvl>
    <w:lvl w:ilvl="7" w:tplc="0C0A0003" w:tentative="1">
      <w:start w:val="1"/>
      <w:numFmt w:val="bullet"/>
      <w:lvlText w:val="o"/>
      <w:lvlJc w:val="left"/>
      <w:pPr>
        <w:tabs>
          <w:tab w:val="num" w:pos="3488"/>
        </w:tabs>
        <w:ind w:left="3488" w:hanging="360"/>
      </w:pPr>
      <w:rPr>
        <w:rFonts w:ascii="Courier New" w:hAnsi="Courier New" w:hint="default"/>
      </w:rPr>
    </w:lvl>
    <w:lvl w:ilvl="8" w:tplc="0C0A0005" w:tentative="1">
      <w:start w:val="1"/>
      <w:numFmt w:val="bullet"/>
      <w:lvlText w:val=""/>
      <w:lvlJc w:val="left"/>
      <w:pPr>
        <w:tabs>
          <w:tab w:val="num" w:pos="4208"/>
        </w:tabs>
        <w:ind w:left="4208" w:hanging="360"/>
      </w:pPr>
      <w:rPr>
        <w:rFonts w:ascii="Wingdings" w:hAnsi="Wingdings" w:hint="default"/>
      </w:rPr>
    </w:lvl>
  </w:abstractNum>
  <w:abstractNum w:abstractNumId="12" w15:restartNumberingAfterBreak="0">
    <w:nsid w:val="2279344E"/>
    <w:multiLevelType w:val="hybridMultilevel"/>
    <w:tmpl w:val="9ED600D6"/>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3" w15:restartNumberingAfterBreak="0">
    <w:nsid w:val="267E71E4"/>
    <w:multiLevelType w:val="hybridMultilevel"/>
    <w:tmpl w:val="0B669B42"/>
    <w:lvl w:ilvl="0" w:tplc="2D5CA5BE">
      <w:start w:val="1"/>
      <w:numFmt w:val="lowerLetter"/>
      <w:lvlText w:val="%1)"/>
      <w:lvlJc w:val="left"/>
      <w:pPr>
        <w:tabs>
          <w:tab w:val="num" w:pos="360"/>
        </w:tabs>
        <w:ind w:left="360" w:hanging="360"/>
      </w:pPr>
      <w:rPr>
        <w:rFonts w:hint="default"/>
        <w:b w:val="0"/>
        <w:color w:val="auto"/>
        <w:sz w:val="20"/>
      </w:rPr>
    </w:lvl>
    <w:lvl w:ilvl="1" w:tplc="0C0A0003">
      <w:start w:val="1"/>
      <w:numFmt w:val="bullet"/>
      <w:lvlText w:val="o"/>
      <w:lvlJc w:val="left"/>
      <w:pPr>
        <w:tabs>
          <w:tab w:val="num" w:pos="-829"/>
        </w:tabs>
        <w:ind w:left="-829" w:hanging="360"/>
      </w:pPr>
      <w:rPr>
        <w:rFonts w:ascii="Courier New" w:hAnsi="Courier New" w:hint="default"/>
      </w:rPr>
    </w:lvl>
    <w:lvl w:ilvl="2" w:tplc="0C0A0005">
      <w:start w:val="1"/>
      <w:numFmt w:val="bullet"/>
      <w:lvlText w:val=""/>
      <w:lvlJc w:val="left"/>
      <w:pPr>
        <w:tabs>
          <w:tab w:val="num" w:pos="-109"/>
        </w:tabs>
        <w:ind w:left="-109" w:hanging="360"/>
      </w:pPr>
      <w:rPr>
        <w:rFonts w:ascii="Wingdings" w:hAnsi="Wingdings" w:hint="default"/>
      </w:rPr>
    </w:lvl>
    <w:lvl w:ilvl="3" w:tplc="300A000F">
      <w:start w:val="1"/>
      <w:numFmt w:val="decimal"/>
      <w:lvlText w:val="%4."/>
      <w:lvlJc w:val="left"/>
      <w:pPr>
        <w:tabs>
          <w:tab w:val="num" w:pos="611"/>
        </w:tabs>
        <w:ind w:left="611" w:hanging="360"/>
      </w:pPr>
      <w:rPr>
        <w:rFonts w:hint="default"/>
      </w:rPr>
    </w:lvl>
    <w:lvl w:ilvl="4" w:tplc="0C0A0003">
      <w:start w:val="1"/>
      <w:numFmt w:val="bullet"/>
      <w:lvlText w:val="o"/>
      <w:lvlJc w:val="left"/>
      <w:pPr>
        <w:tabs>
          <w:tab w:val="num" w:pos="1331"/>
        </w:tabs>
        <w:ind w:left="1331" w:hanging="360"/>
      </w:pPr>
      <w:rPr>
        <w:rFonts w:ascii="Courier New" w:hAnsi="Courier New" w:hint="default"/>
      </w:rPr>
    </w:lvl>
    <w:lvl w:ilvl="5" w:tplc="0C0A0005" w:tentative="1">
      <w:start w:val="1"/>
      <w:numFmt w:val="bullet"/>
      <w:lvlText w:val=""/>
      <w:lvlJc w:val="left"/>
      <w:pPr>
        <w:tabs>
          <w:tab w:val="num" w:pos="2051"/>
        </w:tabs>
        <w:ind w:left="2051" w:hanging="360"/>
      </w:pPr>
      <w:rPr>
        <w:rFonts w:ascii="Wingdings" w:hAnsi="Wingdings" w:hint="default"/>
      </w:rPr>
    </w:lvl>
    <w:lvl w:ilvl="6" w:tplc="0C0A0001" w:tentative="1">
      <w:start w:val="1"/>
      <w:numFmt w:val="bullet"/>
      <w:lvlText w:val=""/>
      <w:lvlJc w:val="left"/>
      <w:pPr>
        <w:tabs>
          <w:tab w:val="num" w:pos="2771"/>
        </w:tabs>
        <w:ind w:left="2771" w:hanging="360"/>
      </w:pPr>
      <w:rPr>
        <w:rFonts w:ascii="Symbol" w:hAnsi="Symbol" w:hint="default"/>
      </w:rPr>
    </w:lvl>
    <w:lvl w:ilvl="7" w:tplc="0C0A0003" w:tentative="1">
      <w:start w:val="1"/>
      <w:numFmt w:val="bullet"/>
      <w:lvlText w:val="o"/>
      <w:lvlJc w:val="left"/>
      <w:pPr>
        <w:tabs>
          <w:tab w:val="num" w:pos="3491"/>
        </w:tabs>
        <w:ind w:left="3491" w:hanging="360"/>
      </w:pPr>
      <w:rPr>
        <w:rFonts w:ascii="Courier New" w:hAnsi="Courier New" w:hint="default"/>
      </w:rPr>
    </w:lvl>
    <w:lvl w:ilvl="8" w:tplc="0C0A0005" w:tentative="1">
      <w:start w:val="1"/>
      <w:numFmt w:val="bullet"/>
      <w:lvlText w:val=""/>
      <w:lvlJc w:val="left"/>
      <w:pPr>
        <w:tabs>
          <w:tab w:val="num" w:pos="4211"/>
        </w:tabs>
        <w:ind w:left="4211" w:hanging="360"/>
      </w:pPr>
      <w:rPr>
        <w:rFonts w:ascii="Wingdings" w:hAnsi="Wingdings" w:hint="default"/>
      </w:rPr>
    </w:lvl>
  </w:abstractNum>
  <w:abstractNum w:abstractNumId="14" w15:restartNumberingAfterBreak="0">
    <w:nsid w:val="28B15A5D"/>
    <w:multiLevelType w:val="hybridMultilevel"/>
    <w:tmpl w:val="F07A2C5E"/>
    <w:lvl w:ilvl="0" w:tplc="2D5CA5BE">
      <w:start w:val="1"/>
      <w:numFmt w:val="lowerLetter"/>
      <w:lvlText w:val="%1)"/>
      <w:lvlJc w:val="left"/>
      <w:pPr>
        <w:tabs>
          <w:tab w:val="num" w:pos="360"/>
        </w:tabs>
        <w:ind w:left="360" w:hanging="360"/>
      </w:pPr>
      <w:rPr>
        <w:rFonts w:hint="default"/>
        <w:b w:val="0"/>
        <w:color w:val="auto"/>
        <w:sz w:val="20"/>
      </w:rPr>
    </w:lvl>
    <w:lvl w:ilvl="1" w:tplc="300A0003">
      <w:start w:val="1"/>
      <w:numFmt w:val="bullet"/>
      <w:lvlText w:val="o"/>
      <w:lvlJc w:val="left"/>
      <w:pPr>
        <w:tabs>
          <w:tab w:val="num" w:pos="-829"/>
        </w:tabs>
        <w:ind w:left="-829" w:hanging="360"/>
      </w:pPr>
      <w:rPr>
        <w:rFonts w:ascii="Courier New" w:hAnsi="Courier New" w:cs="Courier New" w:hint="default"/>
      </w:rPr>
    </w:lvl>
    <w:lvl w:ilvl="2" w:tplc="2D5CA5BE">
      <w:start w:val="1"/>
      <w:numFmt w:val="lowerLetter"/>
      <w:lvlText w:val="%3)"/>
      <w:lvlJc w:val="left"/>
      <w:pPr>
        <w:tabs>
          <w:tab w:val="num" w:pos="-109"/>
        </w:tabs>
        <w:ind w:left="-109" w:hanging="360"/>
      </w:pPr>
      <w:rPr>
        <w:rFonts w:hint="default"/>
        <w:b w:val="0"/>
        <w:color w:val="auto"/>
        <w:sz w:val="20"/>
      </w:rPr>
    </w:lvl>
    <w:lvl w:ilvl="3" w:tplc="6B58970E">
      <w:start w:val="1"/>
      <w:numFmt w:val="lowerLetter"/>
      <w:lvlText w:val="%4)"/>
      <w:lvlJc w:val="left"/>
      <w:pPr>
        <w:tabs>
          <w:tab w:val="num" w:pos="360"/>
        </w:tabs>
        <w:ind w:left="360" w:hanging="360"/>
      </w:pPr>
      <w:rPr>
        <w:rFonts w:asciiTheme="minorHAnsi" w:eastAsia="Calibri" w:hAnsiTheme="minorHAnsi" w:cstheme="minorHAnsi"/>
        <w:b w:val="0"/>
        <w:color w:val="auto"/>
        <w:sz w:val="20"/>
      </w:rPr>
    </w:lvl>
    <w:lvl w:ilvl="4" w:tplc="300A0003">
      <w:start w:val="1"/>
      <w:numFmt w:val="bullet"/>
      <w:lvlText w:val="o"/>
      <w:lvlJc w:val="left"/>
      <w:pPr>
        <w:tabs>
          <w:tab w:val="num" w:pos="927"/>
        </w:tabs>
        <w:ind w:left="927" w:hanging="360"/>
      </w:pPr>
      <w:rPr>
        <w:rFonts w:ascii="Courier New" w:hAnsi="Courier New" w:cs="Courier New" w:hint="default"/>
        <w:b w:val="0"/>
        <w:color w:val="auto"/>
        <w:sz w:val="20"/>
      </w:rPr>
    </w:lvl>
    <w:lvl w:ilvl="5" w:tplc="0C0A0005">
      <w:start w:val="1"/>
      <w:numFmt w:val="bullet"/>
      <w:lvlText w:val=""/>
      <w:lvlJc w:val="left"/>
      <w:pPr>
        <w:tabs>
          <w:tab w:val="num" w:pos="2051"/>
        </w:tabs>
        <w:ind w:left="2051" w:hanging="360"/>
      </w:pPr>
      <w:rPr>
        <w:rFonts w:ascii="Wingdings" w:hAnsi="Wingdings" w:hint="default"/>
      </w:rPr>
    </w:lvl>
    <w:lvl w:ilvl="6" w:tplc="0C0A0001" w:tentative="1">
      <w:start w:val="1"/>
      <w:numFmt w:val="bullet"/>
      <w:lvlText w:val=""/>
      <w:lvlJc w:val="left"/>
      <w:pPr>
        <w:tabs>
          <w:tab w:val="num" w:pos="2771"/>
        </w:tabs>
        <w:ind w:left="2771" w:hanging="360"/>
      </w:pPr>
      <w:rPr>
        <w:rFonts w:ascii="Symbol" w:hAnsi="Symbol" w:hint="default"/>
      </w:rPr>
    </w:lvl>
    <w:lvl w:ilvl="7" w:tplc="0C0A0003" w:tentative="1">
      <w:start w:val="1"/>
      <w:numFmt w:val="bullet"/>
      <w:lvlText w:val="o"/>
      <w:lvlJc w:val="left"/>
      <w:pPr>
        <w:tabs>
          <w:tab w:val="num" w:pos="3491"/>
        </w:tabs>
        <w:ind w:left="3491" w:hanging="360"/>
      </w:pPr>
      <w:rPr>
        <w:rFonts w:ascii="Courier New" w:hAnsi="Courier New" w:hint="default"/>
      </w:rPr>
    </w:lvl>
    <w:lvl w:ilvl="8" w:tplc="0C0A0005" w:tentative="1">
      <w:start w:val="1"/>
      <w:numFmt w:val="bullet"/>
      <w:lvlText w:val=""/>
      <w:lvlJc w:val="left"/>
      <w:pPr>
        <w:tabs>
          <w:tab w:val="num" w:pos="4211"/>
        </w:tabs>
        <w:ind w:left="4211" w:hanging="360"/>
      </w:pPr>
      <w:rPr>
        <w:rFonts w:ascii="Wingdings" w:hAnsi="Wingdings" w:hint="default"/>
      </w:rPr>
    </w:lvl>
  </w:abstractNum>
  <w:abstractNum w:abstractNumId="15" w15:restartNumberingAfterBreak="0">
    <w:nsid w:val="2DED0C88"/>
    <w:multiLevelType w:val="hybridMultilevel"/>
    <w:tmpl w:val="2624B0E8"/>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30D76A40"/>
    <w:multiLevelType w:val="hybridMultilevel"/>
    <w:tmpl w:val="CAB63474"/>
    <w:lvl w:ilvl="0" w:tplc="69D0B910">
      <w:start w:val="1"/>
      <w:numFmt w:val="decimal"/>
      <w:lvlText w:val="%1."/>
      <w:lvlJc w:val="left"/>
      <w:pPr>
        <w:ind w:left="720" w:hanging="360"/>
      </w:pPr>
      <w:rPr>
        <w:b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15:restartNumberingAfterBreak="0">
    <w:nsid w:val="37F914FF"/>
    <w:multiLevelType w:val="hybridMultilevel"/>
    <w:tmpl w:val="7442A9B4"/>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8" w15:restartNumberingAfterBreak="0">
    <w:nsid w:val="3D440CB6"/>
    <w:multiLevelType w:val="hybridMultilevel"/>
    <w:tmpl w:val="F4C4C37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15:restartNumberingAfterBreak="0">
    <w:nsid w:val="46847E4A"/>
    <w:multiLevelType w:val="hybridMultilevel"/>
    <w:tmpl w:val="7566437C"/>
    <w:lvl w:ilvl="0" w:tplc="F9246D96">
      <w:numFmt w:val="bullet"/>
      <w:lvlText w:val=""/>
      <w:lvlJc w:val="left"/>
      <w:pPr>
        <w:ind w:left="720" w:hanging="360"/>
      </w:pPr>
      <w:rPr>
        <w:rFonts w:ascii="Symbol" w:eastAsia="Calibri" w:hAnsi="Symbol" w:cstheme="minorHAns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49FC7F37"/>
    <w:multiLevelType w:val="hybridMultilevel"/>
    <w:tmpl w:val="666A6752"/>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1" w15:restartNumberingAfterBreak="0">
    <w:nsid w:val="4B886A25"/>
    <w:multiLevelType w:val="hybridMultilevel"/>
    <w:tmpl w:val="524CA3C8"/>
    <w:lvl w:ilvl="0" w:tplc="300A0017">
      <w:start w:val="1"/>
      <w:numFmt w:val="lowerLetter"/>
      <w:lvlText w:val="%1)"/>
      <w:lvlJc w:val="left"/>
      <w:pPr>
        <w:ind w:left="644" w:hanging="360"/>
      </w:pPr>
    </w:lvl>
    <w:lvl w:ilvl="1" w:tplc="300A0019" w:tentative="1">
      <w:start w:val="1"/>
      <w:numFmt w:val="lowerLetter"/>
      <w:lvlText w:val="%2."/>
      <w:lvlJc w:val="left"/>
      <w:pPr>
        <w:ind w:left="1364" w:hanging="360"/>
      </w:pPr>
    </w:lvl>
    <w:lvl w:ilvl="2" w:tplc="300A001B" w:tentative="1">
      <w:start w:val="1"/>
      <w:numFmt w:val="lowerRoman"/>
      <w:lvlText w:val="%3."/>
      <w:lvlJc w:val="right"/>
      <w:pPr>
        <w:ind w:left="2084" w:hanging="180"/>
      </w:pPr>
    </w:lvl>
    <w:lvl w:ilvl="3" w:tplc="300A000F" w:tentative="1">
      <w:start w:val="1"/>
      <w:numFmt w:val="decimal"/>
      <w:lvlText w:val="%4."/>
      <w:lvlJc w:val="left"/>
      <w:pPr>
        <w:ind w:left="2804" w:hanging="360"/>
      </w:pPr>
    </w:lvl>
    <w:lvl w:ilvl="4" w:tplc="300A0019" w:tentative="1">
      <w:start w:val="1"/>
      <w:numFmt w:val="lowerLetter"/>
      <w:lvlText w:val="%5."/>
      <w:lvlJc w:val="left"/>
      <w:pPr>
        <w:ind w:left="3524" w:hanging="360"/>
      </w:pPr>
    </w:lvl>
    <w:lvl w:ilvl="5" w:tplc="300A001B" w:tentative="1">
      <w:start w:val="1"/>
      <w:numFmt w:val="lowerRoman"/>
      <w:lvlText w:val="%6."/>
      <w:lvlJc w:val="right"/>
      <w:pPr>
        <w:ind w:left="4244" w:hanging="180"/>
      </w:pPr>
    </w:lvl>
    <w:lvl w:ilvl="6" w:tplc="300A000F" w:tentative="1">
      <w:start w:val="1"/>
      <w:numFmt w:val="decimal"/>
      <w:lvlText w:val="%7."/>
      <w:lvlJc w:val="left"/>
      <w:pPr>
        <w:ind w:left="4964" w:hanging="360"/>
      </w:pPr>
    </w:lvl>
    <w:lvl w:ilvl="7" w:tplc="300A0019" w:tentative="1">
      <w:start w:val="1"/>
      <w:numFmt w:val="lowerLetter"/>
      <w:lvlText w:val="%8."/>
      <w:lvlJc w:val="left"/>
      <w:pPr>
        <w:ind w:left="5684" w:hanging="360"/>
      </w:pPr>
    </w:lvl>
    <w:lvl w:ilvl="8" w:tplc="300A001B" w:tentative="1">
      <w:start w:val="1"/>
      <w:numFmt w:val="lowerRoman"/>
      <w:lvlText w:val="%9."/>
      <w:lvlJc w:val="right"/>
      <w:pPr>
        <w:ind w:left="6404" w:hanging="180"/>
      </w:pPr>
    </w:lvl>
  </w:abstractNum>
  <w:abstractNum w:abstractNumId="22" w15:restartNumberingAfterBreak="0">
    <w:nsid w:val="4E0907D3"/>
    <w:multiLevelType w:val="hybridMultilevel"/>
    <w:tmpl w:val="F4C4C37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3" w15:restartNumberingAfterBreak="0">
    <w:nsid w:val="4E2B7E93"/>
    <w:multiLevelType w:val="hybridMultilevel"/>
    <w:tmpl w:val="3C5864D0"/>
    <w:lvl w:ilvl="0" w:tplc="300A0017">
      <w:start w:val="1"/>
      <w:numFmt w:val="lowerLetter"/>
      <w:lvlText w:val="%1)"/>
      <w:lvlJc w:val="left"/>
      <w:pPr>
        <w:ind w:left="611" w:hanging="360"/>
      </w:pPr>
    </w:lvl>
    <w:lvl w:ilvl="1" w:tplc="300A0019" w:tentative="1">
      <w:start w:val="1"/>
      <w:numFmt w:val="lowerLetter"/>
      <w:lvlText w:val="%2."/>
      <w:lvlJc w:val="left"/>
      <w:pPr>
        <w:ind w:left="1331" w:hanging="360"/>
      </w:pPr>
    </w:lvl>
    <w:lvl w:ilvl="2" w:tplc="300A001B" w:tentative="1">
      <w:start w:val="1"/>
      <w:numFmt w:val="lowerRoman"/>
      <w:lvlText w:val="%3."/>
      <w:lvlJc w:val="right"/>
      <w:pPr>
        <w:ind w:left="2051" w:hanging="180"/>
      </w:pPr>
    </w:lvl>
    <w:lvl w:ilvl="3" w:tplc="300A000F" w:tentative="1">
      <w:start w:val="1"/>
      <w:numFmt w:val="decimal"/>
      <w:lvlText w:val="%4."/>
      <w:lvlJc w:val="left"/>
      <w:pPr>
        <w:ind w:left="2771" w:hanging="360"/>
      </w:pPr>
    </w:lvl>
    <w:lvl w:ilvl="4" w:tplc="300A0019" w:tentative="1">
      <w:start w:val="1"/>
      <w:numFmt w:val="lowerLetter"/>
      <w:lvlText w:val="%5."/>
      <w:lvlJc w:val="left"/>
      <w:pPr>
        <w:ind w:left="3491" w:hanging="360"/>
      </w:pPr>
    </w:lvl>
    <w:lvl w:ilvl="5" w:tplc="300A001B" w:tentative="1">
      <w:start w:val="1"/>
      <w:numFmt w:val="lowerRoman"/>
      <w:lvlText w:val="%6."/>
      <w:lvlJc w:val="right"/>
      <w:pPr>
        <w:ind w:left="4211" w:hanging="180"/>
      </w:pPr>
    </w:lvl>
    <w:lvl w:ilvl="6" w:tplc="300A000F" w:tentative="1">
      <w:start w:val="1"/>
      <w:numFmt w:val="decimal"/>
      <w:lvlText w:val="%7."/>
      <w:lvlJc w:val="left"/>
      <w:pPr>
        <w:ind w:left="4931" w:hanging="360"/>
      </w:pPr>
    </w:lvl>
    <w:lvl w:ilvl="7" w:tplc="300A0019" w:tentative="1">
      <w:start w:val="1"/>
      <w:numFmt w:val="lowerLetter"/>
      <w:lvlText w:val="%8."/>
      <w:lvlJc w:val="left"/>
      <w:pPr>
        <w:ind w:left="5651" w:hanging="360"/>
      </w:pPr>
    </w:lvl>
    <w:lvl w:ilvl="8" w:tplc="300A001B" w:tentative="1">
      <w:start w:val="1"/>
      <w:numFmt w:val="lowerRoman"/>
      <w:lvlText w:val="%9."/>
      <w:lvlJc w:val="right"/>
      <w:pPr>
        <w:ind w:left="6371" w:hanging="180"/>
      </w:pPr>
    </w:lvl>
  </w:abstractNum>
  <w:abstractNum w:abstractNumId="24" w15:restartNumberingAfterBreak="0">
    <w:nsid w:val="56B406F8"/>
    <w:multiLevelType w:val="hybridMultilevel"/>
    <w:tmpl w:val="F4C4C37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15:restartNumberingAfterBreak="0">
    <w:nsid w:val="56BB151C"/>
    <w:multiLevelType w:val="hybridMultilevel"/>
    <w:tmpl w:val="11F0953C"/>
    <w:lvl w:ilvl="0" w:tplc="300A0017">
      <w:start w:val="1"/>
      <w:numFmt w:val="lowerLetter"/>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6" w15:restartNumberingAfterBreak="0">
    <w:nsid w:val="591253C8"/>
    <w:multiLevelType w:val="hybridMultilevel"/>
    <w:tmpl w:val="C2142020"/>
    <w:lvl w:ilvl="0" w:tplc="2D5CA5BE">
      <w:start w:val="1"/>
      <w:numFmt w:val="lowerLetter"/>
      <w:lvlText w:val="%1)"/>
      <w:lvlJc w:val="left"/>
      <w:pPr>
        <w:tabs>
          <w:tab w:val="num" w:pos="360"/>
        </w:tabs>
        <w:ind w:left="360" w:hanging="360"/>
      </w:pPr>
      <w:rPr>
        <w:rFonts w:hint="default"/>
        <w:b w:val="0"/>
        <w:color w:val="auto"/>
        <w:sz w:val="20"/>
      </w:rPr>
    </w:lvl>
    <w:lvl w:ilvl="1" w:tplc="0C0A0003">
      <w:start w:val="1"/>
      <w:numFmt w:val="bullet"/>
      <w:lvlText w:val="o"/>
      <w:lvlJc w:val="left"/>
      <w:pPr>
        <w:tabs>
          <w:tab w:val="num" w:pos="-829"/>
        </w:tabs>
        <w:ind w:left="-829" w:hanging="360"/>
      </w:pPr>
      <w:rPr>
        <w:rFonts w:ascii="Courier New" w:hAnsi="Courier New" w:hint="default"/>
      </w:rPr>
    </w:lvl>
    <w:lvl w:ilvl="2" w:tplc="0C0A0005">
      <w:start w:val="1"/>
      <w:numFmt w:val="bullet"/>
      <w:lvlText w:val=""/>
      <w:lvlJc w:val="left"/>
      <w:pPr>
        <w:tabs>
          <w:tab w:val="num" w:pos="-109"/>
        </w:tabs>
        <w:ind w:left="-109" w:hanging="360"/>
      </w:pPr>
      <w:rPr>
        <w:rFonts w:ascii="Wingdings" w:hAnsi="Wingdings" w:hint="default"/>
      </w:rPr>
    </w:lvl>
    <w:lvl w:ilvl="3" w:tplc="0FC66C80">
      <w:start w:val="2"/>
      <w:numFmt w:val="lowerLetter"/>
      <w:lvlText w:val="%4)"/>
      <w:lvlJc w:val="left"/>
      <w:pPr>
        <w:tabs>
          <w:tab w:val="num" w:pos="360"/>
        </w:tabs>
        <w:ind w:left="360" w:hanging="360"/>
      </w:pPr>
      <w:rPr>
        <w:rFonts w:ascii="Calibri" w:hAnsi="Calibri" w:hint="default"/>
        <w:b w:val="0"/>
        <w:i w:val="0"/>
        <w:color w:val="auto"/>
        <w:sz w:val="20"/>
      </w:rPr>
    </w:lvl>
    <w:lvl w:ilvl="4" w:tplc="0C0A0003">
      <w:start w:val="1"/>
      <w:numFmt w:val="bullet"/>
      <w:lvlText w:val="o"/>
      <w:lvlJc w:val="left"/>
      <w:pPr>
        <w:tabs>
          <w:tab w:val="num" w:pos="1331"/>
        </w:tabs>
        <w:ind w:left="1331" w:hanging="360"/>
      </w:pPr>
      <w:rPr>
        <w:rFonts w:ascii="Courier New" w:hAnsi="Courier New" w:hint="default"/>
      </w:rPr>
    </w:lvl>
    <w:lvl w:ilvl="5" w:tplc="0C0A0005" w:tentative="1">
      <w:start w:val="1"/>
      <w:numFmt w:val="bullet"/>
      <w:lvlText w:val=""/>
      <w:lvlJc w:val="left"/>
      <w:pPr>
        <w:tabs>
          <w:tab w:val="num" w:pos="2051"/>
        </w:tabs>
        <w:ind w:left="2051" w:hanging="360"/>
      </w:pPr>
      <w:rPr>
        <w:rFonts w:ascii="Wingdings" w:hAnsi="Wingdings" w:hint="default"/>
      </w:rPr>
    </w:lvl>
    <w:lvl w:ilvl="6" w:tplc="0C0A0001" w:tentative="1">
      <w:start w:val="1"/>
      <w:numFmt w:val="bullet"/>
      <w:lvlText w:val=""/>
      <w:lvlJc w:val="left"/>
      <w:pPr>
        <w:tabs>
          <w:tab w:val="num" w:pos="2771"/>
        </w:tabs>
        <w:ind w:left="2771" w:hanging="360"/>
      </w:pPr>
      <w:rPr>
        <w:rFonts w:ascii="Symbol" w:hAnsi="Symbol" w:hint="default"/>
      </w:rPr>
    </w:lvl>
    <w:lvl w:ilvl="7" w:tplc="0C0A0003" w:tentative="1">
      <w:start w:val="1"/>
      <w:numFmt w:val="bullet"/>
      <w:lvlText w:val="o"/>
      <w:lvlJc w:val="left"/>
      <w:pPr>
        <w:tabs>
          <w:tab w:val="num" w:pos="3491"/>
        </w:tabs>
        <w:ind w:left="3491" w:hanging="360"/>
      </w:pPr>
      <w:rPr>
        <w:rFonts w:ascii="Courier New" w:hAnsi="Courier New" w:hint="default"/>
      </w:rPr>
    </w:lvl>
    <w:lvl w:ilvl="8" w:tplc="0C0A0005" w:tentative="1">
      <w:start w:val="1"/>
      <w:numFmt w:val="bullet"/>
      <w:lvlText w:val=""/>
      <w:lvlJc w:val="left"/>
      <w:pPr>
        <w:tabs>
          <w:tab w:val="num" w:pos="4211"/>
        </w:tabs>
        <w:ind w:left="4211" w:hanging="360"/>
      </w:pPr>
      <w:rPr>
        <w:rFonts w:ascii="Wingdings" w:hAnsi="Wingdings" w:hint="default"/>
      </w:rPr>
    </w:lvl>
  </w:abstractNum>
  <w:abstractNum w:abstractNumId="27" w15:restartNumberingAfterBreak="0">
    <w:nsid w:val="5C253EE8"/>
    <w:multiLevelType w:val="hybridMultilevel"/>
    <w:tmpl w:val="D1DC7A06"/>
    <w:lvl w:ilvl="0" w:tplc="300A0017">
      <w:start w:val="1"/>
      <w:numFmt w:val="lowerLetter"/>
      <w:lvlText w:val="%1)"/>
      <w:lvlJc w:val="left"/>
      <w:pPr>
        <w:ind w:left="644" w:hanging="360"/>
      </w:pPr>
    </w:lvl>
    <w:lvl w:ilvl="1" w:tplc="300A0019" w:tentative="1">
      <w:start w:val="1"/>
      <w:numFmt w:val="lowerLetter"/>
      <w:lvlText w:val="%2."/>
      <w:lvlJc w:val="left"/>
      <w:pPr>
        <w:ind w:left="1364" w:hanging="360"/>
      </w:pPr>
    </w:lvl>
    <w:lvl w:ilvl="2" w:tplc="300A001B" w:tentative="1">
      <w:start w:val="1"/>
      <w:numFmt w:val="lowerRoman"/>
      <w:lvlText w:val="%3."/>
      <w:lvlJc w:val="right"/>
      <w:pPr>
        <w:ind w:left="2084" w:hanging="180"/>
      </w:pPr>
    </w:lvl>
    <w:lvl w:ilvl="3" w:tplc="300A000F" w:tentative="1">
      <w:start w:val="1"/>
      <w:numFmt w:val="decimal"/>
      <w:lvlText w:val="%4."/>
      <w:lvlJc w:val="left"/>
      <w:pPr>
        <w:ind w:left="2804" w:hanging="360"/>
      </w:pPr>
    </w:lvl>
    <w:lvl w:ilvl="4" w:tplc="300A0019" w:tentative="1">
      <w:start w:val="1"/>
      <w:numFmt w:val="lowerLetter"/>
      <w:lvlText w:val="%5."/>
      <w:lvlJc w:val="left"/>
      <w:pPr>
        <w:ind w:left="3524" w:hanging="360"/>
      </w:pPr>
    </w:lvl>
    <w:lvl w:ilvl="5" w:tplc="300A001B" w:tentative="1">
      <w:start w:val="1"/>
      <w:numFmt w:val="lowerRoman"/>
      <w:lvlText w:val="%6."/>
      <w:lvlJc w:val="right"/>
      <w:pPr>
        <w:ind w:left="4244" w:hanging="180"/>
      </w:pPr>
    </w:lvl>
    <w:lvl w:ilvl="6" w:tplc="300A000F" w:tentative="1">
      <w:start w:val="1"/>
      <w:numFmt w:val="decimal"/>
      <w:lvlText w:val="%7."/>
      <w:lvlJc w:val="left"/>
      <w:pPr>
        <w:ind w:left="4964" w:hanging="360"/>
      </w:pPr>
    </w:lvl>
    <w:lvl w:ilvl="7" w:tplc="300A0019" w:tentative="1">
      <w:start w:val="1"/>
      <w:numFmt w:val="lowerLetter"/>
      <w:lvlText w:val="%8."/>
      <w:lvlJc w:val="left"/>
      <w:pPr>
        <w:ind w:left="5684" w:hanging="360"/>
      </w:pPr>
    </w:lvl>
    <w:lvl w:ilvl="8" w:tplc="300A001B" w:tentative="1">
      <w:start w:val="1"/>
      <w:numFmt w:val="lowerRoman"/>
      <w:lvlText w:val="%9."/>
      <w:lvlJc w:val="right"/>
      <w:pPr>
        <w:ind w:left="6404" w:hanging="180"/>
      </w:pPr>
    </w:lvl>
  </w:abstractNum>
  <w:abstractNum w:abstractNumId="28" w15:restartNumberingAfterBreak="0">
    <w:nsid w:val="5F032F3D"/>
    <w:multiLevelType w:val="multilevel"/>
    <w:tmpl w:val="4586B35A"/>
    <w:lvl w:ilvl="0">
      <w:start w:val="1"/>
      <w:numFmt w:val="decimal"/>
      <w:pStyle w:val="Ttulo1"/>
      <w:lvlText w:val="%1"/>
      <w:lvlJc w:val="left"/>
      <w:pPr>
        <w:ind w:left="574" w:hanging="432"/>
      </w:pPr>
      <w:rPr>
        <w:rFonts w:asciiTheme="minorHAnsi" w:hAnsiTheme="minorHAnsi" w:cstheme="minorHAnsi" w:hint="default"/>
        <w:b/>
      </w:rPr>
    </w:lvl>
    <w:lvl w:ilvl="1">
      <w:start w:val="1"/>
      <w:numFmt w:val="decimal"/>
      <w:pStyle w:val="Ttulo2"/>
      <w:lvlText w:val="%1.%2"/>
      <w:lvlJc w:val="left"/>
      <w:pPr>
        <w:ind w:left="576" w:hanging="576"/>
      </w:pPr>
      <w:rPr>
        <w:rFonts w:asciiTheme="minorHAnsi" w:hAnsiTheme="minorHAnsi" w:cstheme="minorHAnsi" w:hint="default"/>
        <w:b/>
      </w:rPr>
    </w:lvl>
    <w:lvl w:ilvl="2">
      <w:start w:val="1"/>
      <w:numFmt w:val="decimal"/>
      <w:pStyle w:val="Ttulo3"/>
      <w:lvlText w:val="%1.%2.%3"/>
      <w:lvlJc w:val="left"/>
      <w:pPr>
        <w:ind w:left="720" w:hanging="720"/>
      </w:pPr>
      <w:rPr>
        <w:rFonts w:ascii="Calibri" w:hAnsi="Calibri" w:cs="Calibri" w:hint="default"/>
        <w:b/>
      </w:rPr>
    </w:lvl>
    <w:lvl w:ilvl="3">
      <w:start w:val="1"/>
      <w:numFmt w:val="decimal"/>
      <w:pStyle w:val="Ttulo4"/>
      <w:lvlText w:val="%1.%2.%3.%4"/>
      <w:lvlJc w:val="left"/>
      <w:pPr>
        <w:ind w:left="1290" w:hanging="864"/>
      </w:pPr>
      <w:rPr>
        <w:rFonts w:asciiTheme="minorHAnsi" w:hAnsiTheme="minorHAnsi" w:cstheme="minorHAnsi" w:hint="default"/>
        <w:color w:val="auto"/>
      </w:r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9" w15:restartNumberingAfterBreak="0">
    <w:nsid w:val="6155346B"/>
    <w:multiLevelType w:val="hybridMultilevel"/>
    <w:tmpl w:val="7E96E854"/>
    <w:lvl w:ilvl="0" w:tplc="7F52F342">
      <w:start w:val="1"/>
      <w:numFmt w:val="lowerLetter"/>
      <w:lvlText w:val="%1)"/>
      <w:lvlJc w:val="left"/>
      <w:pPr>
        <w:ind w:left="644" w:hanging="360"/>
      </w:pPr>
      <w:rPr>
        <w:b w:val="0"/>
      </w:rPr>
    </w:lvl>
    <w:lvl w:ilvl="1" w:tplc="300A0019" w:tentative="1">
      <w:start w:val="1"/>
      <w:numFmt w:val="lowerLetter"/>
      <w:lvlText w:val="%2."/>
      <w:lvlJc w:val="left"/>
      <w:pPr>
        <w:ind w:left="1364" w:hanging="360"/>
      </w:pPr>
    </w:lvl>
    <w:lvl w:ilvl="2" w:tplc="300A001B" w:tentative="1">
      <w:start w:val="1"/>
      <w:numFmt w:val="lowerRoman"/>
      <w:lvlText w:val="%3."/>
      <w:lvlJc w:val="right"/>
      <w:pPr>
        <w:ind w:left="2084" w:hanging="180"/>
      </w:pPr>
    </w:lvl>
    <w:lvl w:ilvl="3" w:tplc="300A000F" w:tentative="1">
      <w:start w:val="1"/>
      <w:numFmt w:val="decimal"/>
      <w:lvlText w:val="%4."/>
      <w:lvlJc w:val="left"/>
      <w:pPr>
        <w:ind w:left="2804" w:hanging="360"/>
      </w:pPr>
    </w:lvl>
    <w:lvl w:ilvl="4" w:tplc="300A0019" w:tentative="1">
      <w:start w:val="1"/>
      <w:numFmt w:val="lowerLetter"/>
      <w:lvlText w:val="%5."/>
      <w:lvlJc w:val="left"/>
      <w:pPr>
        <w:ind w:left="3524" w:hanging="360"/>
      </w:pPr>
    </w:lvl>
    <w:lvl w:ilvl="5" w:tplc="300A001B" w:tentative="1">
      <w:start w:val="1"/>
      <w:numFmt w:val="lowerRoman"/>
      <w:lvlText w:val="%6."/>
      <w:lvlJc w:val="right"/>
      <w:pPr>
        <w:ind w:left="4244" w:hanging="180"/>
      </w:pPr>
    </w:lvl>
    <w:lvl w:ilvl="6" w:tplc="300A000F" w:tentative="1">
      <w:start w:val="1"/>
      <w:numFmt w:val="decimal"/>
      <w:lvlText w:val="%7."/>
      <w:lvlJc w:val="left"/>
      <w:pPr>
        <w:ind w:left="4964" w:hanging="360"/>
      </w:pPr>
    </w:lvl>
    <w:lvl w:ilvl="7" w:tplc="300A0019" w:tentative="1">
      <w:start w:val="1"/>
      <w:numFmt w:val="lowerLetter"/>
      <w:lvlText w:val="%8."/>
      <w:lvlJc w:val="left"/>
      <w:pPr>
        <w:ind w:left="5684" w:hanging="360"/>
      </w:pPr>
    </w:lvl>
    <w:lvl w:ilvl="8" w:tplc="300A001B" w:tentative="1">
      <w:start w:val="1"/>
      <w:numFmt w:val="lowerRoman"/>
      <w:lvlText w:val="%9."/>
      <w:lvlJc w:val="right"/>
      <w:pPr>
        <w:ind w:left="6404" w:hanging="180"/>
      </w:pPr>
    </w:lvl>
  </w:abstractNum>
  <w:abstractNum w:abstractNumId="30" w15:restartNumberingAfterBreak="0">
    <w:nsid w:val="62A762FD"/>
    <w:multiLevelType w:val="hybridMultilevel"/>
    <w:tmpl w:val="B55E7FEE"/>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1" w15:restartNumberingAfterBreak="0">
    <w:nsid w:val="648476CD"/>
    <w:multiLevelType w:val="hybridMultilevel"/>
    <w:tmpl w:val="71AEBDDE"/>
    <w:lvl w:ilvl="0" w:tplc="91F8421A">
      <w:start w:val="1"/>
      <w:numFmt w:val="decimal"/>
      <w:lvlText w:val="%1."/>
      <w:lvlJc w:val="left"/>
      <w:pPr>
        <w:ind w:left="720" w:hanging="360"/>
      </w:pPr>
      <w:rPr>
        <w:rFonts w:asciiTheme="minorHAnsi" w:hAnsiTheme="minorHAnsi"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2" w15:restartNumberingAfterBreak="0">
    <w:nsid w:val="658E3952"/>
    <w:multiLevelType w:val="hybridMultilevel"/>
    <w:tmpl w:val="2E2844EE"/>
    <w:lvl w:ilvl="0" w:tplc="300A0003">
      <w:start w:val="1"/>
      <w:numFmt w:val="bullet"/>
      <w:lvlText w:val="o"/>
      <w:lvlJc w:val="left"/>
      <w:pPr>
        <w:ind w:left="785" w:hanging="360"/>
      </w:pPr>
      <w:rPr>
        <w:rFonts w:ascii="Courier New" w:hAnsi="Courier New" w:cs="Courier New" w:hint="default"/>
      </w:rPr>
    </w:lvl>
    <w:lvl w:ilvl="1" w:tplc="300A0003" w:tentative="1">
      <w:start w:val="1"/>
      <w:numFmt w:val="bullet"/>
      <w:lvlText w:val="o"/>
      <w:lvlJc w:val="left"/>
      <w:pPr>
        <w:ind w:left="1505" w:hanging="360"/>
      </w:pPr>
      <w:rPr>
        <w:rFonts w:ascii="Courier New" w:hAnsi="Courier New" w:cs="Courier New" w:hint="default"/>
      </w:rPr>
    </w:lvl>
    <w:lvl w:ilvl="2" w:tplc="300A0005" w:tentative="1">
      <w:start w:val="1"/>
      <w:numFmt w:val="bullet"/>
      <w:lvlText w:val=""/>
      <w:lvlJc w:val="left"/>
      <w:pPr>
        <w:ind w:left="2225" w:hanging="360"/>
      </w:pPr>
      <w:rPr>
        <w:rFonts w:ascii="Wingdings" w:hAnsi="Wingdings" w:hint="default"/>
      </w:rPr>
    </w:lvl>
    <w:lvl w:ilvl="3" w:tplc="300A0001" w:tentative="1">
      <w:start w:val="1"/>
      <w:numFmt w:val="bullet"/>
      <w:lvlText w:val=""/>
      <w:lvlJc w:val="left"/>
      <w:pPr>
        <w:ind w:left="2945" w:hanging="360"/>
      </w:pPr>
      <w:rPr>
        <w:rFonts w:ascii="Symbol" w:hAnsi="Symbol" w:hint="default"/>
      </w:rPr>
    </w:lvl>
    <w:lvl w:ilvl="4" w:tplc="300A0003" w:tentative="1">
      <w:start w:val="1"/>
      <w:numFmt w:val="bullet"/>
      <w:lvlText w:val="o"/>
      <w:lvlJc w:val="left"/>
      <w:pPr>
        <w:ind w:left="3665" w:hanging="360"/>
      </w:pPr>
      <w:rPr>
        <w:rFonts w:ascii="Courier New" w:hAnsi="Courier New" w:cs="Courier New" w:hint="default"/>
      </w:rPr>
    </w:lvl>
    <w:lvl w:ilvl="5" w:tplc="300A0005" w:tentative="1">
      <w:start w:val="1"/>
      <w:numFmt w:val="bullet"/>
      <w:lvlText w:val=""/>
      <w:lvlJc w:val="left"/>
      <w:pPr>
        <w:ind w:left="4385" w:hanging="360"/>
      </w:pPr>
      <w:rPr>
        <w:rFonts w:ascii="Wingdings" w:hAnsi="Wingdings" w:hint="default"/>
      </w:rPr>
    </w:lvl>
    <w:lvl w:ilvl="6" w:tplc="300A0001" w:tentative="1">
      <w:start w:val="1"/>
      <w:numFmt w:val="bullet"/>
      <w:lvlText w:val=""/>
      <w:lvlJc w:val="left"/>
      <w:pPr>
        <w:ind w:left="5105" w:hanging="360"/>
      </w:pPr>
      <w:rPr>
        <w:rFonts w:ascii="Symbol" w:hAnsi="Symbol" w:hint="default"/>
      </w:rPr>
    </w:lvl>
    <w:lvl w:ilvl="7" w:tplc="300A0003" w:tentative="1">
      <w:start w:val="1"/>
      <w:numFmt w:val="bullet"/>
      <w:lvlText w:val="o"/>
      <w:lvlJc w:val="left"/>
      <w:pPr>
        <w:ind w:left="5825" w:hanging="360"/>
      </w:pPr>
      <w:rPr>
        <w:rFonts w:ascii="Courier New" w:hAnsi="Courier New" w:cs="Courier New" w:hint="default"/>
      </w:rPr>
    </w:lvl>
    <w:lvl w:ilvl="8" w:tplc="300A0005" w:tentative="1">
      <w:start w:val="1"/>
      <w:numFmt w:val="bullet"/>
      <w:lvlText w:val=""/>
      <w:lvlJc w:val="left"/>
      <w:pPr>
        <w:ind w:left="6545" w:hanging="360"/>
      </w:pPr>
      <w:rPr>
        <w:rFonts w:ascii="Wingdings" w:hAnsi="Wingdings" w:hint="default"/>
      </w:rPr>
    </w:lvl>
  </w:abstractNum>
  <w:abstractNum w:abstractNumId="33" w15:restartNumberingAfterBreak="0">
    <w:nsid w:val="67EA56AD"/>
    <w:multiLevelType w:val="hybridMultilevel"/>
    <w:tmpl w:val="F0AC98AA"/>
    <w:lvl w:ilvl="0" w:tplc="2B5E3BCC">
      <w:start w:val="1"/>
      <w:numFmt w:val="lowerLetter"/>
      <w:lvlText w:val="%1)"/>
      <w:lvlJc w:val="left"/>
      <w:pPr>
        <w:ind w:left="76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8208F304">
      <w:start w:val="1"/>
      <w:numFmt w:val="lowerLetter"/>
      <w:lvlText w:val="%2"/>
      <w:lvlJc w:val="left"/>
      <w:pPr>
        <w:ind w:left="164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73108868">
      <w:start w:val="1"/>
      <w:numFmt w:val="lowerRoman"/>
      <w:lvlText w:val="%3"/>
      <w:lvlJc w:val="left"/>
      <w:pPr>
        <w:ind w:left="236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947A8692">
      <w:start w:val="1"/>
      <w:numFmt w:val="decimal"/>
      <w:lvlText w:val="%4"/>
      <w:lvlJc w:val="left"/>
      <w:pPr>
        <w:ind w:left="308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11C28B38">
      <w:start w:val="1"/>
      <w:numFmt w:val="lowerLetter"/>
      <w:lvlText w:val="%5"/>
      <w:lvlJc w:val="left"/>
      <w:pPr>
        <w:ind w:left="380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72D0F956">
      <w:start w:val="1"/>
      <w:numFmt w:val="lowerRoman"/>
      <w:lvlText w:val="%6"/>
      <w:lvlJc w:val="left"/>
      <w:pPr>
        <w:ind w:left="452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0540C630">
      <w:start w:val="1"/>
      <w:numFmt w:val="decimal"/>
      <w:lvlText w:val="%7"/>
      <w:lvlJc w:val="left"/>
      <w:pPr>
        <w:ind w:left="524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C43CA32A">
      <w:start w:val="1"/>
      <w:numFmt w:val="lowerLetter"/>
      <w:lvlText w:val="%8"/>
      <w:lvlJc w:val="left"/>
      <w:pPr>
        <w:ind w:left="596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FADA2D64">
      <w:start w:val="1"/>
      <w:numFmt w:val="lowerRoman"/>
      <w:lvlText w:val="%9"/>
      <w:lvlJc w:val="left"/>
      <w:pPr>
        <w:ind w:left="668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96340AC"/>
    <w:multiLevelType w:val="hybridMultilevel"/>
    <w:tmpl w:val="F4C4C37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5" w15:restartNumberingAfterBreak="0">
    <w:nsid w:val="6A26081B"/>
    <w:multiLevelType w:val="hybridMultilevel"/>
    <w:tmpl w:val="0350727A"/>
    <w:lvl w:ilvl="0" w:tplc="15A80C44">
      <w:start w:val="1"/>
      <w:numFmt w:val="decimal"/>
      <w:lvlText w:val="%1."/>
      <w:lvlJc w:val="left"/>
      <w:pPr>
        <w:ind w:left="720" w:hanging="360"/>
      </w:pPr>
      <w:rPr>
        <w:rFonts w:asciiTheme="minorHAnsi" w:hAnsiTheme="minorHAnsi"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6" w15:restartNumberingAfterBreak="0">
    <w:nsid w:val="6A4D5476"/>
    <w:multiLevelType w:val="hybridMultilevel"/>
    <w:tmpl w:val="6A0E25FE"/>
    <w:lvl w:ilvl="0" w:tplc="300A0015">
      <w:start w:val="1"/>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7" w15:restartNumberingAfterBreak="0">
    <w:nsid w:val="71360632"/>
    <w:multiLevelType w:val="hybridMultilevel"/>
    <w:tmpl w:val="C49E7B20"/>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8" w15:restartNumberingAfterBreak="0">
    <w:nsid w:val="723359FA"/>
    <w:multiLevelType w:val="hybridMultilevel"/>
    <w:tmpl w:val="22521814"/>
    <w:lvl w:ilvl="0" w:tplc="300A0001">
      <w:start w:val="1"/>
      <w:numFmt w:val="bullet"/>
      <w:lvlText w:val=""/>
      <w:lvlJc w:val="left"/>
      <w:pPr>
        <w:ind w:left="1080" w:hanging="360"/>
      </w:pPr>
      <w:rPr>
        <w:rFonts w:ascii="Symbol" w:hAnsi="Symbol" w:hint="default"/>
      </w:rPr>
    </w:lvl>
    <w:lvl w:ilvl="1" w:tplc="300A0001">
      <w:start w:val="1"/>
      <w:numFmt w:val="bullet"/>
      <w:lvlText w:val=""/>
      <w:lvlJc w:val="left"/>
      <w:pPr>
        <w:ind w:left="1800" w:hanging="360"/>
      </w:pPr>
      <w:rPr>
        <w:rFonts w:ascii="Symbol" w:hAnsi="Symbol" w:hint="default"/>
        <w:color w:val="auto"/>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9" w15:restartNumberingAfterBreak="0">
    <w:nsid w:val="72CD643A"/>
    <w:multiLevelType w:val="hybridMultilevel"/>
    <w:tmpl w:val="F4C4C37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0" w15:restartNumberingAfterBreak="0">
    <w:nsid w:val="76E914EB"/>
    <w:multiLevelType w:val="hybridMultilevel"/>
    <w:tmpl w:val="F4C4C37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1" w15:restartNumberingAfterBreak="0">
    <w:nsid w:val="77972A58"/>
    <w:multiLevelType w:val="hybridMultilevel"/>
    <w:tmpl w:val="501817A6"/>
    <w:lvl w:ilvl="0" w:tplc="69D0B910">
      <w:start w:val="1"/>
      <w:numFmt w:val="decimal"/>
      <w:lvlText w:val="%1."/>
      <w:lvlJc w:val="left"/>
      <w:pPr>
        <w:ind w:left="720" w:hanging="360"/>
      </w:pPr>
      <w:rPr>
        <w:b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2" w15:restartNumberingAfterBreak="0">
    <w:nsid w:val="77EC7D85"/>
    <w:multiLevelType w:val="hybridMultilevel"/>
    <w:tmpl w:val="449C8004"/>
    <w:lvl w:ilvl="0" w:tplc="300A0017">
      <w:start w:val="1"/>
      <w:numFmt w:val="lowerLetter"/>
      <w:lvlText w:val="%1)"/>
      <w:lvlJc w:val="left"/>
      <w:pPr>
        <w:ind w:left="611" w:hanging="360"/>
      </w:pPr>
    </w:lvl>
    <w:lvl w:ilvl="1" w:tplc="300A0019" w:tentative="1">
      <w:start w:val="1"/>
      <w:numFmt w:val="lowerLetter"/>
      <w:lvlText w:val="%2."/>
      <w:lvlJc w:val="left"/>
      <w:pPr>
        <w:ind w:left="1331" w:hanging="360"/>
      </w:pPr>
    </w:lvl>
    <w:lvl w:ilvl="2" w:tplc="300A001B" w:tentative="1">
      <w:start w:val="1"/>
      <w:numFmt w:val="lowerRoman"/>
      <w:lvlText w:val="%3."/>
      <w:lvlJc w:val="right"/>
      <w:pPr>
        <w:ind w:left="2051" w:hanging="180"/>
      </w:pPr>
    </w:lvl>
    <w:lvl w:ilvl="3" w:tplc="300A000F" w:tentative="1">
      <w:start w:val="1"/>
      <w:numFmt w:val="decimal"/>
      <w:lvlText w:val="%4."/>
      <w:lvlJc w:val="left"/>
      <w:pPr>
        <w:ind w:left="2771" w:hanging="360"/>
      </w:pPr>
    </w:lvl>
    <w:lvl w:ilvl="4" w:tplc="300A0019" w:tentative="1">
      <w:start w:val="1"/>
      <w:numFmt w:val="lowerLetter"/>
      <w:lvlText w:val="%5."/>
      <w:lvlJc w:val="left"/>
      <w:pPr>
        <w:ind w:left="3491" w:hanging="360"/>
      </w:pPr>
    </w:lvl>
    <w:lvl w:ilvl="5" w:tplc="300A001B" w:tentative="1">
      <w:start w:val="1"/>
      <w:numFmt w:val="lowerRoman"/>
      <w:lvlText w:val="%6."/>
      <w:lvlJc w:val="right"/>
      <w:pPr>
        <w:ind w:left="4211" w:hanging="180"/>
      </w:pPr>
    </w:lvl>
    <w:lvl w:ilvl="6" w:tplc="300A000F" w:tentative="1">
      <w:start w:val="1"/>
      <w:numFmt w:val="decimal"/>
      <w:lvlText w:val="%7."/>
      <w:lvlJc w:val="left"/>
      <w:pPr>
        <w:ind w:left="4931" w:hanging="360"/>
      </w:pPr>
    </w:lvl>
    <w:lvl w:ilvl="7" w:tplc="300A0019" w:tentative="1">
      <w:start w:val="1"/>
      <w:numFmt w:val="lowerLetter"/>
      <w:lvlText w:val="%8."/>
      <w:lvlJc w:val="left"/>
      <w:pPr>
        <w:ind w:left="5651" w:hanging="360"/>
      </w:pPr>
    </w:lvl>
    <w:lvl w:ilvl="8" w:tplc="300A001B" w:tentative="1">
      <w:start w:val="1"/>
      <w:numFmt w:val="lowerRoman"/>
      <w:lvlText w:val="%9."/>
      <w:lvlJc w:val="right"/>
      <w:pPr>
        <w:ind w:left="6371" w:hanging="180"/>
      </w:pPr>
    </w:lvl>
  </w:abstractNum>
  <w:abstractNum w:abstractNumId="43" w15:restartNumberingAfterBreak="0">
    <w:nsid w:val="7BBC28F1"/>
    <w:multiLevelType w:val="hybridMultilevel"/>
    <w:tmpl w:val="A0460456"/>
    <w:lvl w:ilvl="0" w:tplc="300A0001">
      <w:start w:val="1"/>
      <w:numFmt w:val="bullet"/>
      <w:lvlText w:val=""/>
      <w:lvlJc w:val="left"/>
      <w:pPr>
        <w:ind w:left="360" w:hanging="360"/>
      </w:pPr>
      <w:rPr>
        <w:rFonts w:ascii="Symbol" w:hAnsi="Symbol" w:hint="default"/>
      </w:rPr>
    </w:lvl>
    <w:lvl w:ilvl="1" w:tplc="300A0003">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4" w15:restartNumberingAfterBreak="0">
    <w:nsid w:val="7CE41030"/>
    <w:multiLevelType w:val="hybridMultilevel"/>
    <w:tmpl w:val="BFCEBEF6"/>
    <w:lvl w:ilvl="0" w:tplc="69D0B910">
      <w:start w:val="1"/>
      <w:numFmt w:val="decimal"/>
      <w:lvlText w:val="%1."/>
      <w:lvlJc w:val="left"/>
      <w:pPr>
        <w:ind w:left="720" w:hanging="360"/>
      </w:pPr>
      <w:rPr>
        <w:b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5" w15:restartNumberingAfterBreak="0">
    <w:nsid w:val="7DA21411"/>
    <w:multiLevelType w:val="hybridMultilevel"/>
    <w:tmpl w:val="CDB8A66C"/>
    <w:lvl w:ilvl="0" w:tplc="2D5CA5BE">
      <w:start w:val="1"/>
      <w:numFmt w:val="lowerLetter"/>
      <w:lvlText w:val="%1)"/>
      <w:lvlJc w:val="left"/>
      <w:pPr>
        <w:tabs>
          <w:tab w:val="num" w:pos="786"/>
        </w:tabs>
        <w:ind w:left="786" w:hanging="360"/>
      </w:pPr>
      <w:rPr>
        <w:rFonts w:hint="default"/>
        <w:b w:val="0"/>
        <w:color w:val="auto"/>
        <w:sz w:val="20"/>
      </w:rPr>
    </w:lvl>
    <w:lvl w:ilvl="1" w:tplc="0C0A0003">
      <w:start w:val="1"/>
      <w:numFmt w:val="bullet"/>
      <w:lvlText w:val="o"/>
      <w:lvlJc w:val="left"/>
      <w:pPr>
        <w:tabs>
          <w:tab w:val="num" w:pos="-403"/>
        </w:tabs>
        <w:ind w:left="-403" w:hanging="360"/>
      </w:pPr>
      <w:rPr>
        <w:rFonts w:ascii="Courier New" w:hAnsi="Courier New" w:hint="default"/>
      </w:rPr>
    </w:lvl>
    <w:lvl w:ilvl="2" w:tplc="0C0A0005">
      <w:start w:val="1"/>
      <w:numFmt w:val="bullet"/>
      <w:lvlText w:val=""/>
      <w:lvlJc w:val="left"/>
      <w:pPr>
        <w:tabs>
          <w:tab w:val="num" w:pos="317"/>
        </w:tabs>
        <w:ind w:left="317" w:hanging="360"/>
      </w:pPr>
      <w:rPr>
        <w:rFonts w:ascii="Wingdings" w:hAnsi="Wingdings" w:hint="default"/>
      </w:rPr>
    </w:lvl>
    <w:lvl w:ilvl="3" w:tplc="300A0017">
      <w:start w:val="1"/>
      <w:numFmt w:val="lowerLetter"/>
      <w:lvlText w:val="%4)"/>
      <w:lvlJc w:val="left"/>
      <w:pPr>
        <w:tabs>
          <w:tab w:val="num" w:pos="1037"/>
        </w:tabs>
        <w:ind w:left="1037" w:hanging="360"/>
      </w:pPr>
      <w:rPr>
        <w:rFonts w:hint="default"/>
      </w:rPr>
    </w:lvl>
    <w:lvl w:ilvl="4" w:tplc="0C0A0003">
      <w:start w:val="1"/>
      <w:numFmt w:val="bullet"/>
      <w:lvlText w:val="o"/>
      <w:lvlJc w:val="left"/>
      <w:pPr>
        <w:tabs>
          <w:tab w:val="num" w:pos="1757"/>
        </w:tabs>
        <w:ind w:left="1757" w:hanging="360"/>
      </w:pPr>
      <w:rPr>
        <w:rFonts w:ascii="Courier New" w:hAnsi="Courier New" w:hint="default"/>
      </w:rPr>
    </w:lvl>
    <w:lvl w:ilvl="5" w:tplc="0C0A0005" w:tentative="1">
      <w:start w:val="1"/>
      <w:numFmt w:val="bullet"/>
      <w:lvlText w:val=""/>
      <w:lvlJc w:val="left"/>
      <w:pPr>
        <w:tabs>
          <w:tab w:val="num" w:pos="2477"/>
        </w:tabs>
        <w:ind w:left="2477" w:hanging="360"/>
      </w:pPr>
      <w:rPr>
        <w:rFonts w:ascii="Wingdings" w:hAnsi="Wingdings" w:hint="default"/>
      </w:rPr>
    </w:lvl>
    <w:lvl w:ilvl="6" w:tplc="0C0A0001" w:tentative="1">
      <w:start w:val="1"/>
      <w:numFmt w:val="bullet"/>
      <w:lvlText w:val=""/>
      <w:lvlJc w:val="left"/>
      <w:pPr>
        <w:tabs>
          <w:tab w:val="num" w:pos="3197"/>
        </w:tabs>
        <w:ind w:left="3197" w:hanging="360"/>
      </w:pPr>
      <w:rPr>
        <w:rFonts w:ascii="Symbol" w:hAnsi="Symbol" w:hint="default"/>
      </w:rPr>
    </w:lvl>
    <w:lvl w:ilvl="7" w:tplc="0C0A0003" w:tentative="1">
      <w:start w:val="1"/>
      <w:numFmt w:val="bullet"/>
      <w:lvlText w:val="o"/>
      <w:lvlJc w:val="left"/>
      <w:pPr>
        <w:tabs>
          <w:tab w:val="num" w:pos="3917"/>
        </w:tabs>
        <w:ind w:left="3917" w:hanging="360"/>
      </w:pPr>
      <w:rPr>
        <w:rFonts w:ascii="Courier New" w:hAnsi="Courier New" w:hint="default"/>
      </w:rPr>
    </w:lvl>
    <w:lvl w:ilvl="8" w:tplc="0C0A0005" w:tentative="1">
      <w:start w:val="1"/>
      <w:numFmt w:val="bullet"/>
      <w:lvlText w:val=""/>
      <w:lvlJc w:val="left"/>
      <w:pPr>
        <w:tabs>
          <w:tab w:val="num" w:pos="4637"/>
        </w:tabs>
        <w:ind w:left="4637" w:hanging="360"/>
      </w:pPr>
      <w:rPr>
        <w:rFonts w:ascii="Wingdings" w:hAnsi="Wingdings" w:hint="default"/>
      </w:rPr>
    </w:lvl>
  </w:abstractNum>
  <w:num w:numId="1">
    <w:abstractNumId w:val="28"/>
  </w:num>
  <w:num w:numId="2">
    <w:abstractNumId w:val="0"/>
  </w:num>
  <w:num w:numId="3">
    <w:abstractNumId w:val="36"/>
  </w:num>
  <w:num w:numId="4">
    <w:abstractNumId w:val="11"/>
    <w:lvlOverride w:ilvl="0">
      <w:startOverride w:val="1"/>
    </w:lvlOverride>
    <w:lvlOverride w:ilvl="1"/>
    <w:lvlOverride w:ilvl="2"/>
    <w:lvlOverride w:ilvl="3"/>
    <w:lvlOverride w:ilvl="4"/>
    <w:lvlOverride w:ilvl="5"/>
    <w:lvlOverride w:ilvl="6"/>
    <w:lvlOverride w:ilvl="7"/>
    <w:lvlOverride w:ilvl="8"/>
  </w:num>
  <w:num w:numId="5">
    <w:abstractNumId w:val="38"/>
  </w:num>
  <w:num w:numId="6">
    <w:abstractNumId w:val="1"/>
  </w:num>
  <w:num w:numId="7">
    <w:abstractNumId w:val="10"/>
  </w:num>
  <w:num w:numId="8">
    <w:abstractNumId w:val="43"/>
  </w:num>
  <w:num w:numId="9">
    <w:abstractNumId w:val="2"/>
  </w:num>
  <w:num w:numId="10">
    <w:abstractNumId w:val="8"/>
  </w:num>
  <w:num w:numId="11">
    <w:abstractNumId w:val="13"/>
  </w:num>
  <w:num w:numId="12">
    <w:abstractNumId w:val="37"/>
  </w:num>
  <w:num w:numId="13">
    <w:abstractNumId w:val="3"/>
  </w:num>
  <w:num w:numId="14">
    <w:abstractNumId w:val="9"/>
  </w:num>
  <w:num w:numId="15">
    <w:abstractNumId w:val="5"/>
  </w:num>
  <w:num w:numId="16">
    <w:abstractNumId w:val="45"/>
  </w:num>
  <w:num w:numId="17">
    <w:abstractNumId w:val="14"/>
  </w:num>
  <w:num w:numId="18">
    <w:abstractNumId w:val="12"/>
  </w:num>
  <w:num w:numId="19">
    <w:abstractNumId w:val="30"/>
  </w:num>
  <w:num w:numId="20">
    <w:abstractNumId w:val="17"/>
  </w:num>
  <w:num w:numId="21">
    <w:abstractNumId w:val="20"/>
  </w:num>
  <w:num w:numId="22">
    <w:abstractNumId w:val="6"/>
  </w:num>
  <w:num w:numId="23">
    <w:abstractNumId w:val="33"/>
  </w:num>
  <w:num w:numId="24">
    <w:abstractNumId w:val="26"/>
  </w:num>
  <w:num w:numId="25">
    <w:abstractNumId w:val="21"/>
  </w:num>
  <w:num w:numId="26">
    <w:abstractNumId w:val="29"/>
  </w:num>
  <w:num w:numId="27">
    <w:abstractNumId w:val="27"/>
  </w:num>
  <w:num w:numId="28">
    <w:abstractNumId w:val="4"/>
  </w:num>
  <w:num w:numId="29">
    <w:abstractNumId w:val="15"/>
  </w:num>
  <w:num w:numId="30">
    <w:abstractNumId w:val="7"/>
  </w:num>
  <w:num w:numId="31">
    <w:abstractNumId w:val="25"/>
  </w:num>
  <w:num w:numId="32">
    <w:abstractNumId w:val="32"/>
  </w:num>
  <w:num w:numId="33">
    <w:abstractNumId w:val="42"/>
  </w:num>
  <w:num w:numId="34">
    <w:abstractNumId w:val="23"/>
  </w:num>
  <w:num w:numId="35">
    <w:abstractNumId w:val="1"/>
  </w:num>
  <w:num w:numId="36">
    <w:abstractNumId w:val="34"/>
  </w:num>
  <w:num w:numId="37">
    <w:abstractNumId w:val="18"/>
  </w:num>
  <w:num w:numId="38">
    <w:abstractNumId w:val="24"/>
  </w:num>
  <w:num w:numId="39">
    <w:abstractNumId w:val="40"/>
  </w:num>
  <w:num w:numId="40">
    <w:abstractNumId w:val="39"/>
  </w:num>
  <w:num w:numId="41">
    <w:abstractNumId w:val="22"/>
  </w:num>
  <w:num w:numId="42">
    <w:abstractNumId w:val="19"/>
  </w:num>
  <w:num w:numId="43">
    <w:abstractNumId w:val="44"/>
  </w:num>
  <w:num w:numId="44">
    <w:abstractNumId w:val="16"/>
  </w:num>
  <w:num w:numId="45">
    <w:abstractNumId w:val="41"/>
  </w:num>
  <w:num w:numId="46">
    <w:abstractNumId w:val="35"/>
  </w:num>
  <w:num w:numId="47">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F01"/>
    <w:rsid w:val="0000044D"/>
    <w:rsid w:val="00001E4A"/>
    <w:rsid w:val="00002CCD"/>
    <w:rsid w:val="00002E45"/>
    <w:rsid w:val="0000373F"/>
    <w:rsid w:val="00003CEB"/>
    <w:rsid w:val="00004830"/>
    <w:rsid w:val="000048E2"/>
    <w:rsid w:val="00004FAB"/>
    <w:rsid w:val="00006517"/>
    <w:rsid w:val="00006C9B"/>
    <w:rsid w:val="00006EC3"/>
    <w:rsid w:val="000072B1"/>
    <w:rsid w:val="00007D31"/>
    <w:rsid w:val="00011B9C"/>
    <w:rsid w:val="00011E94"/>
    <w:rsid w:val="000121EF"/>
    <w:rsid w:val="0001286E"/>
    <w:rsid w:val="00012954"/>
    <w:rsid w:val="00013CF2"/>
    <w:rsid w:val="000144B1"/>
    <w:rsid w:val="00015747"/>
    <w:rsid w:val="000179F7"/>
    <w:rsid w:val="0002378C"/>
    <w:rsid w:val="000241FE"/>
    <w:rsid w:val="0002478F"/>
    <w:rsid w:val="00024797"/>
    <w:rsid w:val="00024F2A"/>
    <w:rsid w:val="000309E8"/>
    <w:rsid w:val="00030FCC"/>
    <w:rsid w:val="000312F6"/>
    <w:rsid w:val="00031C0F"/>
    <w:rsid w:val="00031CD8"/>
    <w:rsid w:val="0003379E"/>
    <w:rsid w:val="00033B5B"/>
    <w:rsid w:val="00036A7D"/>
    <w:rsid w:val="00036E17"/>
    <w:rsid w:val="000400E2"/>
    <w:rsid w:val="00040498"/>
    <w:rsid w:val="0004049C"/>
    <w:rsid w:val="00042454"/>
    <w:rsid w:val="000428CC"/>
    <w:rsid w:val="00043255"/>
    <w:rsid w:val="00044783"/>
    <w:rsid w:val="00045F2F"/>
    <w:rsid w:val="00053B3B"/>
    <w:rsid w:val="000551BE"/>
    <w:rsid w:val="0005574D"/>
    <w:rsid w:val="0005582E"/>
    <w:rsid w:val="000558A6"/>
    <w:rsid w:val="000562CE"/>
    <w:rsid w:val="000567FE"/>
    <w:rsid w:val="0005695B"/>
    <w:rsid w:val="000625CA"/>
    <w:rsid w:val="00062C9B"/>
    <w:rsid w:val="00064133"/>
    <w:rsid w:val="00064BE5"/>
    <w:rsid w:val="00065167"/>
    <w:rsid w:val="0006639C"/>
    <w:rsid w:val="0006691F"/>
    <w:rsid w:val="00066DE4"/>
    <w:rsid w:val="000677F0"/>
    <w:rsid w:val="00070AFC"/>
    <w:rsid w:val="00070F4F"/>
    <w:rsid w:val="00072EE4"/>
    <w:rsid w:val="00074662"/>
    <w:rsid w:val="000753B2"/>
    <w:rsid w:val="000756C7"/>
    <w:rsid w:val="00076382"/>
    <w:rsid w:val="0007657B"/>
    <w:rsid w:val="000804FD"/>
    <w:rsid w:val="000814D7"/>
    <w:rsid w:val="00081E26"/>
    <w:rsid w:val="0008256E"/>
    <w:rsid w:val="000832D9"/>
    <w:rsid w:val="00084803"/>
    <w:rsid w:val="00086129"/>
    <w:rsid w:val="000864D1"/>
    <w:rsid w:val="00090F4A"/>
    <w:rsid w:val="000919A7"/>
    <w:rsid w:val="000969BB"/>
    <w:rsid w:val="00097122"/>
    <w:rsid w:val="00097A79"/>
    <w:rsid w:val="000A0E3F"/>
    <w:rsid w:val="000A1DB4"/>
    <w:rsid w:val="000A3DD5"/>
    <w:rsid w:val="000A3E46"/>
    <w:rsid w:val="000A68DA"/>
    <w:rsid w:val="000A6DE8"/>
    <w:rsid w:val="000B02CC"/>
    <w:rsid w:val="000B046D"/>
    <w:rsid w:val="000B0739"/>
    <w:rsid w:val="000B0EDC"/>
    <w:rsid w:val="000B14AA"/>
    <w:rsid w:val="000B2C0A"/>
    <w:rsid w:val="000B3352"/>
    <w:rsid w:val="000B5879"/>
    <w:rsid w:val="000C0825"/>
    <w:rsid w:val="000C245F"/>
    <w:rsid w:val="000C3C4D"/>
    <w:rsid w:val="000C4B5D"/>
    <w:rsid w:val="000C5FDC"/>
    <w:rsid w:val="000C68AF"/>
    <w:rsid w:val="000C6E4E"/>
    <w:rsid w:val="000D05E3"/>
    <w:rsid w:val="000D07C7"/>
    <w:rsid w:val="000D0C10"/>
    <w:rsid w:val="000D2099"/>
    <w:rsid w:val="000D281D"/>
    <w:rsid w:val="000D2D40"/>
    <w:rsid w:val="000D3B02"/>
    <w:rsid w:val="000D46F9"/>
    <w:rsid w:val="000D52FB"/>
    <w:rsid w:val="000D65A3"/>
    <w:rsid w:val="000D6FFE"/>
    <w:rsid w:val="000E0064"/>
    <w:rsid w:val="000E0819"/>
    <w:rsid w:val="000E2637"/>
    <w:rsid w:val="000E518C"/>
    <w:rsid w:val="000E57E4"/>
    <w:rsid w:val="000E66C2"/>
    <w:rsid w:val="000F0124"/>
    <w:rsid w:val="000F10B2"/>
    <w:rsid w:val="000F1AAE"/>
    <w:rsid w:val="000F1EEF"/>
    <w:rsid w:val="000F22A7"/>
    <w:rsid w:val="000F2A9C"/>
    <w:rsid w:val="000F2D0C"/>
    <w:rsid w:val="000F3535"/>
    <w:rsid w:val="000F460E"/>
    <w:rsid w:val="000F4ED2"/>
    <w:rsid w:val="001004B1"/>
    <w:rsid w:val="00100AF3"/>
    <w:rsid w:val="001026C5"/>
    <w:rsid w:val="0010286B"/>
    <w:rsid w:val="001031CD"/>
    <w:rsid w:val="001036B8"/>
    <w:rsid w:val="001039B4"/>
    <w:rsid w:val="00104FAC"/>
    <w:rsid w:val="001076F9"/>
    <w:rsid w:val="00110366"/>
    <w:rsid w:val="0011169C"/>
    <w:rsid w:val="00112F49"/>
    <w:rsid w:val="0011322D"/>
    <w:rsid w:val="00113445"/>
    <w:rsid w:val="0011533E"/>
    <w:rsid w:val="001157CD"/>
    <w:rsid w:val="001161A3"/>
    <w:rsid w:val="00120800"/>
    <w:rsid w:val="0012194D"/>
    <w:rsid w:val="00121E75"/>
    <w:rsid w:val="0012252B"/>
    <w:rsid w:val="001228F4"/>
    <w:rsid w:val="0012419D"/>
    <w:rsid w:val="001252F1"/>
    <w:rsid w:val="001307D2"/>
    <w:rsid w:val="001310ED"/>
    <w:rsid w:val="00132E42"/>
    <w:rsid w:val="00134A96"/>
    <w:rsid w:val="0013554A"/>
    <w:rsid w:val="00136D1D"/>
    <w:rsid w:val="001370C9"/>
    <w:rsid w:val="00140A34"/>
    <w:rsid w:val="00142871"/>
    <w:rsid w:val="00143515"/>
    <w:rsid w:val="00143FEE"/>
    <w:rsid w:val="00144426"/>
    <w:rsid w:val="00145345"/>
    <w:rsid w:val="001462EB"/>
    <w:rsid w:val="001472FB"/>
    <w:rsid w:val="00150034"/>
    <w:rsid w:val="0015216F"/>
    <w:rsid w:val="001532B5"/>
    <w:rsid w:val="00156DED"/>
    <w:rsid w:val="0015731F"/>
    <w:rsid w:val="00157A01"/>
    <w:rsid w:val="00157C40"/>
    <w:rsid w:val="00160389"/>
    <w:rsid w:val="001608DA"/>
    <w:rsid w:val="001626EC"/>
    <w:rsid w:val="0016476A"/>
    <w:rsid w:val="00165361"/>
    <w:rsid w:val="00165A63"/>
    <w:rsid w:val="00166472"/>
    <w:rsid w:val="00167B4E"/>
    <w:rsid w:val="00171C8B"/>
    <w:rsid w:val="0017463C"/>
    <w:rsid w:val="00175659"/>
    <w:rsid w:val="00175B9B"/>
    <w:rsid w:val="00176352"/>
    <w:rsid w:val="0017649B"/>
    <w:rsid w:val="0017753A"/>
    <w:rsid w:val="00177965"/>
    <w:rsid w:val="00177D79"/>
    <w:rsid w:val="001800C5"/>
    <w:rsid w:val="00180F42"/>
    <w:rsid w:val="00182025"/>
    <w:rsid w:val="0018240D"/>
    <w:rsid w:val="00182DA4"/>
    <w:rsid w:val="00183951"/>
    <w:rsid w:val="00184B12"/>
    <w:rsid w:val="00185430"/>
    <w:rsid w:val="00186972"/>
    <w:rsid w:val="00187187"/>
    <w:rsid w:val="001876AA"/>
    <w:rsid w:val="001935E1"/>
    <w:rsid w:val="001940F9"/>
    <w:rsid w:val="00195D97"/>
    <w:rsid w:val="001966F7"/>
    <w:rsid w:val="001967E1"/>
    <w:rsid w:val="0019683E"/>
    <w:rsid w:val="00197613"/>
    <w:rsid w:val="001A0070"/>
    <w:rsid w:val="001A028E"/>
    <w:rsid w:val="001A0CCB"/>
    <w:rsid w:val="001A1B22"/>
    <w:rsid w:val="001A1C29"/>
    <w:rsid w:val="001A2F30"/>
    <w:rsid w:val="001A444E"/>
    <w:rsid w:val="001A512F"/>
    <w:rsid w:val="001A5152"/>
    <w:rsid w:val="001A6726"/>
    <w:rsid w:val="001A6B22"/>
    <w:rsid w:val="001A7DE4"/>
    <w:rsid w:val="001B2326"/>
    <w:rsid w:val="001B2CC2"/>
    <w:rsid w:val="001B3146"/>
    <w:rsid w:val="001B35A8"/>
    <w:rsid w:val="001B38BD"/>
    <w:rsid w:val="001B5DAD"/>
    <w:rsid w:val="001B65F2"/>
    <w:rsid w:val="001B6B2F"/>
    <w:rsid w:val="001B6B7F"/>
    <w:rsid w:val="001C488B"/>
    <w:rsid w:val="001C4B2A"/>
    <w:rsid w:val="001C6367"/>
    <w:rsid w:val="001C6B5F"/>
    <w:rsid w:val="001D03BA"/>
    <w:rsid w:val="001D08EC"/>
    <w:rsid w:val="001D0A77"/>
    <w:rsid w:val="001D0B94"/>
    <w:rsid w:val="001D272F"/>
    <w:rsid w:val="001D2BF4"/>
    <w:rsid w:val="001D7A80"/>
    <w:rsid w:val="001E06F3"/>
    <w:rsid w:val="001E1811"/>
    <w:rsid w:val="001E2C30"/>
    <w:rsid w:val="001E34D6"/>
    <w:rsid w:val="001E411B"/>
    <w:rsid w:val="001E4460"/>
    <w:rsid w:val="001E46C4"/>
    <w:rsid w:val="001E525C"/>
    <w:rsid w:val="001E7A31"/>
    <w:rsid w:val="001F072B"/>
    <w:rsid w:val="001F192F"/>
    <w:rsid w:val="001F5333"/>
    <w:rsid w:val="001F5869"/>
    <w:rsid w:val="00200DA1"/>
    <w:rsid w:val="00201B63"/>
    <w:rsid w:val="00202612"/>
    <w:rsid w:val="00202798"/>
    <w:rsid w:val="0020328A"/>
    <w:rsid w:val="0020795F"/>
    <w:rsid w:val="00211FDC"/>
    <w:rsid w:val="002120E2"/>
    <w:rsid w:val="0021261F"/>
    <w:rsid w:val="00212B1F"/>
    <w:rsid w:val="00212CA6"/>
    <w:rsid w:val="00212DCC"/>
    <w:rsid w:val="00213172"/>
    <w:rsid w:val="00213281"/>
    <w:rsid w:val="0021398D"/>
    <w:rsid w:val="002169FE"/>
    <w:rsid w:val="002173B5"/>
    <w:rsid w:val="002224F8"/>
    <w:rsid w:val="00223447"/>
    <w:rsid w:val="00223DEA"/>
    <w:rsid w:val="0022438A"/>
    <w:rsid w:val="00224F2B"/>
    <w:rsid w:val="0022567E"/>
    <w:rsid w:val="00230C12"/>
    <w:rsid w:val="0023168B"/>
    <w:rsid w:val="002325D4"/>
    <w:rsid w:val="0023433B"/>
    <w:rsid w:val="00235F69"/>
    <w:rsid w:val="00236E71"/>
    <w:rsid w:val="00237FD9"/>
    <w:rsid w:val="00242594"/>
    <w:rsid w:val="00242DDD"/>
    <w:rsid w:val="00243428"/>
    <w:rsid w:val="00244316"/>
    <w:rsid w:val="00247B4E"/>
    <w:rsid w:val="002503E4"/>
    <w:rsid w:val="002504ED"/>
    <w:rsid w:val="0025100C"/>
    <w:rsid w:val="00251939"/>
    <w:rsid w:val="00254AAF"/>
    <w:rsid w:val="00257181"/>
    <w:rsid w:val="002625CE"/>
    <w:rsid w:val="00263187"/>
    <w:rsid w:val="002631FF"/>
    <w:rsid w:val="00263C59"/>
    <w:rsid w:val="0026534C"/>
    <w:rsid w:val="00265EB7"/>
    <w:rsid w:val="00267BA4"/>
    <w:rsid w:val="00267D5A"/>
    <w:rsid w:val="002733D0"/>
    <w:rsid w:val="00273953"/>
    <w:rsid w:val="002742DC"/>
    <w:rsid w:val="00274CD1"/>
    <w:rsid w:val="00275B4D"/>
    <w:rsid w:val="0027710E"/>
    <w:rsid w:val="00277A90"/>
    <w:rsid w:val="00277F61"/>
    <w:rsid w:val="002804F6"/>
    <w:rsid w:val="00280E82"/>
    <w:rsid w:val="00281CCA"/>
    <w:rsid w:val="00282DCB"/>
    <w:rsid w:val="00283396"/>
    <w:rsid w:val="0028550E"/>
    <w:rsid w:val="00285792"/>
    <w:rsid w:val="00286D3D"/>
    <w:rsid w:val="00287254"/>
    <w:rsid w:val="00287E7B"/>
    <w:rsid w:val="00291AE7"/>
    <w:rsid w:val="00291F31"/>
    <w:rsid w:val="00292D88"/>
    <w:rsid w:val="00295EF2"/>
    <w:rsid w:val="00296513"/>
    <w:rsid w:val="0029739D"/>
    <w:rsid w:val="00297F85"/>
    <w:rsid w:val="002A0702"/>
    <w:rsid w:val="002A0C4E"/>
    <w:rsid w:val="002A34C0"/>
    <w:rsid w:val="002A3C19"/>
    <w:rsid w:val="002A43CC"/>
    <w:rsid w:val="002A4D60"/>
    <w:rsid w:val="002A570B"/>
    <w:rsid w:val="002A5D8D"/>
    <w:rsid w:val="002A67DC"/>
    <w:rsid w:val="002B2B7B"/>
    <w:rsid w:val="002B2C73"/>
    <w:rsid w:val="002B3AE7"/>
    <w:rsid w:val="002B3D56"/>
    <w:rsid w:val="002B3D7B"/>
    <w:rsid w:val="002B4F30"/>
    <w:rsid w:val="002B52C2"/>
    <w:rsid w:val="002B723E"/>
    <w:rsid w:val="002B75AB"/>
    <w:rsid w:val="002B7B7D"/>
    <w:rsid w:val="002C04CC"/>
    <w:rsid w:val="002C1883"/>
    <w:rsid w:val="002C1DD1"/>
    <w:rsid w:val="002C4931"/>
    <w:rsid w:val="002C4B28"/>
    <w:rsid w:val="002C5CFD"/>
    <w:rsid w:val="002C69F1"/>
    <w:rsid w:val="002C7A9B"/>
    <w:rsid w:val="002C7ACA"/>
    <w:rsid w:val="002C7DDD"/>
    <w:rsid w:val="002D0929"/>
    <w:rsid w:val="002D123A"/>
    <w:rsid w:val="002D22A4"/>
    <w:rsid w:val="002D3CBF"/>
    <w:rsid w:val="002D47AE"/>
    <w:rsid w:val="002D6499"/>
    <w:rsid w:val="002D794A"/>
    <w:rsid w:val="002E011D"/>
    <w:rsid w:val="002E214B"/>
    <w:rsid w:val="002E35E7"/>
    <w:rsid w:val="002E3C69"/>
    <w:rsid w:val="002E62A0"/>
    <w:rsid w:val="002E7AA6"/>
    <w:rsid w:val="002E7B66"/>
    <w:rsid w:val="002F36E3"/>
    <w:rsid w:val="002F4A6F"/>
    <w:rsid w:val="002F6190"/>
    <w:rsid w:val="002F63EF"/>
    <w:rsid w:val="002F6760"/>
    <w:rsid w:val="002F7825"/>
    <w:rsid w:val="002F7B6E"/>
    <w:rsid w:val="00301C02"/>
    <w:rsid w:val="00301C3B"/>
    <w:rsid w:val="00303837"/>
    <w:rsid w:val="00305C93"/>
    <w:rsid w:val="003061B6"/>
    <w:rsid w:val="003078B1"/>
    <w:rsid w:val="00307990"/>
    <w:rsid w:val="0031023F"/>
    <w:rsid w:val="003104D6"/>
    <w:rsid w:val="00311474"/>
    <w:rsid w:val="0031223C"/>
    <w:rsid w:val="00314043"/>
    <w:rsid w:val="0031515E"/>
    <w:rsid w:val="00316BE2"/>
    <w:rsid w:val="003171ED"/>
    <w:rsid w:val="00317A06"/>
    <w:rsid w:val="00320D5D"/>
    <w:rsid w:val="003213F0"/>
    <w:rsid w:val="0032212D"/>
    <w:rsid w:val="00322397"/>
    <w:rsid w:val="00323241"/>
    <w:rsid w:val="00325D9C"/>
    <w:rsid w:val="00330A15"/>
    <w:rsid w:val="00330BAA"/>
    <w:rsid w:val="003316F5"/>
    <w:rsid w:val="00331D1C"/>
    <w:rsid w:val="00332BE5"/>
    <w:rsid w:val="00332C6E"/>
    <w:rsid w:val="00334525"/>
    <w:rsid w:val="0033527C"/>
    <w:rsid w:val="00336693"/>
    <w:rsid w:val="003373A5"/>
    <w:rsid w:val="00342577"/>
    <w:rsid w:val="00342B05"/>
    <w:rsid w:val="00342B63"/>
    <w:rsid w:val="00343AF6"/>
    <w:rsid w:val="00344F43"/>
    <w:rsid w:val="00345038"/>
    <w:rsid w:val="003460EB"/>
    <w:rsid w:val="0035007F"/>
    <w:rsid w:val="00353008"/>
    <w:rsid w:val="0035537B"/>
    <w:rsid w:val="00355E67"/>
    <w:rsid w:val="003578C3"/>
    <w:rsid w:val="00357C51"/>
    <w:rsid w:val="00361052"/>
    <w:rsid w:val="00363322"/>
    <w:rsid w:val="0036395C"/>
    <w:rsid w:val="003645F9"/>
    <w:rsid w:val="003649CB"/>
    <w:rsid w:val="00365226"/>
    <w:rsid w:val="0036616A"/>
    <w:rsid w:val="00366A0F"/>
    <w:rsid w:val="00366DE3"/>
    <w:rsid w:val="00366EAC"/>
    <w:rsid w:val="00367C03"/>
    <w:rsid w:val="00367E1D"/>
    <w:rsid w:val="00370C58"/>
    <w:rsid w:val="00371B7C"/>
    <w:rsid w:val="003728DC"/>
    <w:rsid w:val="003737CC"/>
    <w:rsid w:val="00373EC6"/>
    <w:rsid w:val="00374BE5"/>
    <w:rsid w:val="00375B4A"/>
    <w:rsid w:val="00375FEE"/>
    <w:rsid w:val="00376892"/>
    <w:rsid w:val="00376E1B"/>
    <w:rsid w:val="00377106"/>
    <w:rsid w:val="003806D1"/>
    <w:rsid w:val="00380CDA"/>
    <w:rsid w:val="00381A18"/>
    <w:rsid w:val="00381FB7"/>
    <w:rsid w:val="0038238B"/>
    <w:rsid w:val="00382C94"/>
    <w:rsid w:val="003835FA"/>
    <w:rsid w:val="00384CC2"/>
    <w:rsid w:val="003850EC"/>
    <w:rsid w:val="00386DAD"/>
    <w:rsid w:val="00386F86"/>
    <w:rsid w:val="00390F5F"/>
    <w:rsid w:val="00391030"/>
    <w:rsid w:val="00391B90"/>
    <w:rsid w:val="0039202E"/>
    <w:rsid w:val="003952BE"/>
    <w:rsid w:val="003979B2"/>
    <w:rsid w:val="003A02AB"/>
    <w:rsid w:val="003A0738"/>
    <w:rsid w:val="003A0E77"/>
    <w:rsid w:val="003A183E"/>
    <w:rsid w:val="003A3B54"/>
    <w:rsid w:val="003A4200"/>
    <w:rsid w:val="003A4C43"/>
    <w:rsid w:val="003A5B11"/>
    <w:rsid w:val="003A6D13"/>
    <w:rsid w:val="003B02A9"/>
    <w:rsid w:val="003B2467"/>
    <w:rsid w:val="003B3F03"/>
    <w:rsid w:val="003B4208"/>
    <w:rsid w:val="003B4ECE"/>
    <w:rsid w:val="003B5FC0"/>
    <w:rsid w:val="003B627E"/>
    <w:rsid w:val="003B7370"/>
    <w:rsid w:val="003C27D2"/>
    <w:rsid w:val="003C2A7D"/>
    <w:rsid w:val="003C2E8D"/>
    <w:rsid w:val="003C3205"/>
    <w:rsid w:val="003C5D9F"/>
    <w:rsid w:val="003C5E59"/>
    <w:rsid w:val="003C71F2"/>
    <w:rsid w:val="003C76D6"/>
    <w:rsid w:val="003D262B"/>
    <w:rsid w:val="003D5E56"/>
    <w:rsid w:val="003D5F1C"/>
    <w:rsid w:val="003D7112"/>
    <w:rsid w:val="003E245F"/>
    <w:rsid w:val="003E2AF7"/>
    <w:rsid w:val="003E59B4"/>
    <w:rsid w:val="003E6159"/>
    <w:rsid w:val="003E6285"/>
    <w:rsid w:val="003E62BE"/>
    <w:rsid w:val="003E673E"/>
    <w:rsid w:val="003E7327"/>
    <w:rsid w:val="003E77D7"/>
    <w:rsid w:val="003F1012"/>
    <w:rsid w:val="003F30AC"/>
    <w:rsid w:val="003F723A"/>
    <w:rsid w:val="003F7B6C"/>
    <w:rsid w:val="00400FEA"/>
    <w:rsid w:val="0040143B"/>
    <w:rsid w:val="00402169"/>
    <w:rsid w:val="0040514D"/>
    <w:rsid w:val="00410AEC"/>
    <w:rsid w:val="00412305"/>
    <w:rsid w:val="00412CE0"/>
    <w:rsid w:val="004133B8"/>
    <w:rsid w:val="00414446"/>
    <w:rsid w:val="00414979"/>
    <w:rsid w:val="00414AE6"/>
    <w:rsid w:val="004164FE"/>
    <w:rsid w:val="00417503"/>
    <w:rsid w:val="00421C95"/>
    <w:rsid w:val="00424449"/>
    <w:rsid w:val="00424F0B"/>
    <w:rsid w:val="004265B7"/>
    <w:rsid w:val="0042712D"/>
    <w:rsid w:val="00427545"/>
    <w:rsid w:val="00427E55"/>
    <w:rsid w:val="00430728"/>
    <w:rsid w:val="00432E1A"/>
    <w:rsid w:val="004331BB"/>
    <w:rsid w:val="00433265"/>
    <w:rsid w:val="00433599"/>
    <w:rsid w:val="0043367F"/>
    <w:rsid w:val="00435A55"/>
    <w:rsid w:val="00440ABB"/>
    <w:rsid w:val="004411D1"/>
    <w:rsid w:val="004431C2"/>
    <w:rsid w:val="00443E76"/>
    <w:rsid w:val="004513F8"/>
    <w:rsid w:val="00452492"/>
    <w:rsid w:val="00453FA2"/>
    <w:rsid w:val="00460B01"/>
    <w:rsid w:val="00462902"/>
    <w:rsid w:val="00463EB7"/>
    <w:rsid w:val="004645E9"/>
    <w:rsid w:val="00464665"/>
    <w:rsid w:val="00466B72"/>
    <w:rsid w:val="004672AC"/>
    <w:rsid w:val="0046749E"/>
    <w:rsid w:val="004703F9"/>
    <w:rsid w:val="00470E5A"/>
    <w:rsid w:val="004718AF"/>
    <w:rsid w:val="0047209D"/>
    <w:rsid w:val="004720FC"/>
    <w:rsid w:val="004724C3"/>
    <w:rsid w:val="00473085"/>
    <w:rsid w:val="004734B8"/>
    <w:rsid w:val="004762CB"/>
    <w:rsid w:val="00476EAF"/>
    <w:rsid w:val="00477138"/>
    <w:rsid w:val="00477B14"/>
    <w:rsid w:val="00483F05"/>
    <w:rsid w:val="004840B7"/>
    <w:rsid w:val="00484D64"/>
    <w:rsid w:val="004855A0"/>
    <w:rsid w:val="00485872"/>
    <w:rsid w:val="00486024"/>
    <w:rsid w:val="0048729B"/>
    <w:rsid w:val="0049164E"/>
    <w:rsid w:val="00492574"/>
    <w:rsid w:val="00492B44"/>
    <w:rsid w:val="0049414F"/>
    <w:rsid w:val="00495DFC"/>
    <w:rsid w:val="00496DCD"/>
    <w:rsid w:val="00497A23"/>
    <w:rsid w:val="00497ED3"/>
    <w:rsid w:val="004A2AD1"/>
    <w:rsid w:val="004A324B"/>
    <w:rsid w:val="004A3627"/>
    <w:rsid w:val="004A3A37"/>
    <w:rsid w:val="004A3EB6"/>
    <w:rsid w:val="004A5A24"/>
    <w:rsid w:val="004A6721"/>
    <w:rsid w:val="004B06EA"/>
    <w:rsid w:val="004B105D"/>
    <w:rsid w:val="004B3FD7"/>
    <w:rsid w:val="004B5AC9"/>
    <w:rsid w:val="004B5B67"/>
    <w:rsid w:val="004B699E"/>
    <w:rsid w:val="004B6E8E"/>
    <w:rsid w:val="004C05D9"/>
    <w:rsid w:val="004C0651"/>
    <w:rsid w:val="004C1952"/>
    <w:rsid w:val="004C225D"/>
    <w:rsid w:val="004C3B18"/>
    <w:rsid w:val="004C3DE4"/>
    <w:rsid w:val="004C41F3"/>
    <w:rsid w:val="004C47C5"/>
    <w:rsid w:val="004C4FFB"/>
    <w:rsid w:val="004C605F"/>
    <w:rsid w:val="004C7365"/>
    <w:rsid w:val="004C7DDD"/>
    <w:rsid w:val="004D0343"/>
    <w:rsid w:val="004D0417"/>
    <w:rsid w:val="004D09E1"/>
    <w:rsid w:val="004D1B9D"/>
    <w:rsid w:val="004D3EA6"/>
    <w:rsid w:val="004D4CD6"/>
    <w:rsid w:val="004D5436"/>
    <w:rsid w:val="004D58A2"/>
    <w:rsid w:val="004D6179"/>
    <w:rsid w:val="004D6269"/>
    <w:rsid w:val="004D69FE"/>
    <w:rsid w:val="004E1D4A"/>
    <w:rsid w:val="004E7871"/>
    <w:rsid w:val="004E78C7"/>
    <w:rsid w:val="004E7B1F"/>
    <w:rsid w:val="004F04EA"/>
    <w:rsid w:val="004F1365"/>
    <w:rsid w:val="004F1D6B"/>
    <w:rsid w:val="004F4D14"/>
    <w:rsid w:val="004F5C15"/>
    <w:rsid w:val="004F7E03"/>
    <w:rsid w:val="00502860"/>
    <w:rsid w:val="005029F8"/>
    <w:rsid w:val="005047D9"/>
    <w:rsid w:val="005049D4"/>
    <w:rsid w:val="00505B2F"/>
    <w:rsid w:val="00505BF0"/>
    <w:rsid w:val="0050698B"/>
    <w:rsid w:val="00506C04"/>
    <w:rsid w:val="005076B5"/>
    <w:rsid w:val="00507861"/>
    <w:rsid w:val="00510FA2"/>
    <w:rsid w:val="00511BFD"/>
    <w:rsid w:val="005127BE"/>
    <w:rsid w:val="00512BD6"/>
    <w:rsid w:val="00514DB5"/>
    <w:rsid w:val="00521CE3"/>
    <w:rsid w:val="00521E11"/>
    <w:rsid w:val="00521F9D"/>
    <w:rsid w:val="00525148"/>
    <w:rsid w:val="0052553E"/>
    <w:rsid w:val="00526228"/>
    <w:rsid w:val="00527FF2"/>
    <w:rsid w:val="00530378"/>
    <w:rsid w:val="0053091B"/>
    <w:rsid w:val="00530C83"/>
    <w:rsid w:val="00531C54"/>
    <w:rsid w:val="00531F33"/>
    <w:rsid w:val="00532A9D"/>
    <w:rsid w:val="00533D70"/>
    <w:rsid w:val="0053476B"/>
    <w:rsid w:val="0053629B"/>
    <w:rsid w:val="00536AEB"/>
    <w:rsid w:val="0054184E"/>
    <w:rsid w:val="00543266"/>
    <w:rsid w:val="00543940"/>
    <w:rsid w:val="00545FF5"/>
    <w:rsid w:val="0054655A"/>
    <w:rsid w:val="00546761"/>
    <w:rsid w:val="00546A8C"/>
    <w:rsid w:val="00546AF3"/>
    <w:rsid w:val="00546CDE"/>
    <w:rsid w:val="00552030"/>
    <w:rsid w:val="0055205D"/>
    <w:rsid w:val="00553F3B"/>
    <w:rsid w:val="00555E17"/>
    <w:rsid w:val="00556875"/>
    <w:rsid w:val="00556B9A"/>
    <w:rsid w:val="00557BE2"/>
    <w:rsid w:val="0056167F"/>
    <w:rsid w:val="00562078"/>
    <w:rsid w:val="0056266B"/>
    <w:rsid w:val="0056342D"/>
    <w:rsid w:val="00563DDA"/>
    <w:rsid w:val="00565106"/>
    <w:rsid w:val="005653C1"/>
    <w:rsid w:val="005703EA"/>
    <w:rsid w:val="0057067D"/>
    <w:rsid w:val="00571EC0"/>
    <w:rsid w:val="005726A1"/>
    <w:rsid w:val="005726D7"/>
    <w:rsid w:val="00572FA7"/>
    <w:rsid w:val="005731BE"/>
    <w:rsid w:val="00573F18"/>
    <w:rsid w:val="005744DD"/>
    <w:rsid w:val="005745EF"/>
    <w:rsid w:val="005767D8"/>
    <w:rsid w:val="00577A35"/>
    <w:rsid w:val="0058058C"/>
    <w:rsid w:val="00580E2F"/>
    <w:rsid w:val="005828BC"/>
    <w:rsid w:val="00584886"/>
    <w:rsid w:val="005859CE"/>
    <w:rsid w:val="005865EC"/>
    <w:rsid w:val="00587CA0"/>
    <w:rsid w:val="00591F3A"/>
    <w:rsid w:val="00593406"/>
    <w:rsid w:val="00593EFE"/>
    <w:rsid w:val="00595384"/>
    <w:rsid w:val="005970E8"/>
    <w:rsid w:val="00597522"/>
    <w:rsid w:val="00597B28"/>
    <w:rsid w:val="005A11E5"/>
    <w:rsid w:val="005A15D1"/>
    <w:rsid w:val="005A18B3"/>
    <w:rsid w:val="005A1A60"/>
    <w:rsid w:val="005A665E"/>
    <w:rsid w:val="005A68E6"/>
    <w:rsid w:val="005B0D01"/>
    <w:rsid w:val="005B0E0D"/>
    <w:rsid w:val="005B1411"/>
    <w:rsid w:val="005B31FA"/>
    <w:rsid w:val="005B38E2"/>
    <w:rsid w:val="005B58D8"/>
    <w:rsid w:val="005C0964"/>
    <w:rsid w:val="005C1084"/>
    <w:rsid w:val="005C1135"/>
    <w:rsid w:val="005C22A3"/>
    <w:rsid w:val="005C26BA"/>
    <w:rsid w:val="005C4DA3"/>
    <w:rsid w:val="005C5C13"/>
    <w:rsid w:val="005C5FA6"/>
    <w:rsid w:val="005C61FA"/>
    <w:rsid w:val="005C6542"/>
    <w:rsid w:val="005C6F53"/>
    <w:rsid w:val="005C71C9"/>
    <w:rsid w:val="005C7D3B"/>
    <w:rsid w:val="005D1426"/>
    <w:rsid w:val="005D2DE4"/>
    <w:rsid w:val="005D5B9A"/>
    <w:rsid w:val="005D65F0"/>
    <w:rsid w:val="005E07C4"/>
    <w:rsid w:val="005E0F10"/>
    <w:rsid w:val="005E189B"/>
    <w:rsid w:val="005E19BC"/>
    <w:rsid w:val="005E2CC6"/>
    <w:rsid w:val="005E4530"/>
    <w:rsid w:val="005E5A3A"/>
    <w:rsid w:val="005E5EE9"/>
    <w:rsid w:val="005E6680"/>
    <w:rsid w:val="005F063B"/>
    <w:rsid w:val="005F06F3"/>
    <w:rsid w:val="005F0902"/>
    <w:rsid w:val="005F0B9B"/>
    <w:rsid w:val="005F264C"/>
    <w:rsid w:val="005F2BC8"/>
    <w:rsid w:val="005F2EA5"/>
    <w:rsid w:val="005F3714"/>
    <w:rsid w:val="005F4A2F"/>
    <w:rsid w:val="005F50D3"/>
    <w:rsid w:val="005F6496"/>
    <w:rsid w:val="005F66D7"/>
    <w:rsid w:val="005F7092"/>
    <w:rsid w:val="005F7750"/>
    <w:rsid w:val="005F7EBD"/>
    <w:rsid w:val="00600187"/>
    <w:rsid w:val="00601670"/>
    <w:rsid w:val="006021DD"/>
    <w:rsid w:val="0060372C"/>
    <w:rsid w:val="00603751"/>
    <w:rsid w:val="00607144"/>
    <w:rsid w:val="0061045F"/>
    <w:rsid w:val="00610D15"/>
    <w:rsid w:val="0061103B"/>
    <w:rsid w:val="0061162B"/>
    <w:rsid w:val="0061184D"/>
    <w:rsid w:val="00612645"/>
    <w:rsid w:val="00613787"/>
    <w:rsid w:val="006149FD"/>
    <w:rsid w:val="00614E5D"/>
    <w:rsid w:val="0061581A"/>
    <w:rsid w:val="006171F8"/>
    <w:rsid w:val="0062139B"/>
    <w:rsid w:val="00622141"/>
    <w:rsid w:val="006230C1"/>
    <w:rsid w:val="006242A3"/>
    <w:rsid w:val="006247E0"/>
    <w:rsid w:val="00624C29"/>
    <w:rsid w:val="00624FD3"/>
    <w:rsid w:val="0062563A"/>
    <w:rsid w:val="00626B7A"/>
    <w:rsid w:val="006277A2"/>
    <w:rsid w:val="0063092F"/>
    <w:rsid w:val="00630B1A"/>
    <w:rsid w:val="00634217"/>
    <w:rsid w:val="00634381"/>
    <w:rsid w:val="00635EFA"/>
    <w:rsid w:val="00636022"/>
    <w:rsid w:val="00637895"/>
    <w:rsid w:val="00642FB3"/>
    <w:rsid w:val="00644933"/>
    <w:rsid w:val="00644E4D"/>
    <w:rsid w:val="006450A8"/>
    <w:rsid w:val="00645ED9"/>
    <w:rsid w:val="00646CAC"/>
    <w:rsid w:val="006504B3"/>
    <w:rsid w:val="00650507"/>
    <w:rsid w:val="00651C3C"/>
    <w:rsid w:val="00654A80"/>
    <w:rsid w:val="00655C97"/>
    <w:rsid w:val="00662166"/>
    <w:rsid w:val="0066553E"/>
    <w:rsid w:val="00667330"/>
    <w:rsid w:val="00667FA0"/>
    <w:rsid w:val="006701A9"/>
    <w:rsid w:val="006727AD"/>
    <w:rsid w:val="006739EB"/>
    <w:rsid w:val="00674664"/>
    <w:rsid w:val="00675068"/>
    <w:rsid w:val="00677229"/>
    <w:rsid w:val="00680432"/>
    <w:rsid w:val="00680D69"/>
    <w:rsid w:val="006823DA"/>
    <w:rsid w:val="00683319"/>
    <w:rsid w:val="00685508"/>
    <w:rsid w:val="0068698C"/>
    <w:rsid w:val="00686B87"/>
    <w:rsid w:val="00687766"/>
    <w:rsid w:val="00687886"/>
    <w:rsid w:val="00691872"/>
    <w:rsid w:val="00693EA6"/>
    <w:rsid w:val="0069427C"/>
    <w:rsid w:val="00696E1A"/>
    <w:rsid w:val="00696E65"/>
    <w:rsid w:val="006A06C7"/>
    <w:rsid w:val="006A0995"/>
    <w:rsid w:val="006A2C8C"/>
    <w:rsid w:val="006A332B"/>
    <w:rsid w:val="006A39FF"/>
    <w:rsid w:val="006A4C3F"/>
    <w:rsid w:val="006A56FE"/>
    <w:rsid w:val="006A64A1"/>
    <w:rsid w:val="006A714A"/>
    <w:rsid w:val="006B0494"/>
    <w:rsid w:val="006B1B62"/>
    <w:rsid w:val="006B25A9"/>
    <w:rsid w:val="006B40E8"/>
    <w:rsid w:val="006B41E3"/>
    <w:rsid w:val="006B7F5B"/>
    <w:rsid w:val="006C0614"/>
    <w:rsid w:val="006C1051"/>
    <w:rsid w:val="006C1479"/>
    <w:rsid w:val="006C428D"/>
    <w:rsid w:val="006C5B78"/>
    <w:rsid w:val="006C6BF4"/>
    <w:rsid w:val="006D1286"/>
    <w:rsid w:val="006D2824"/>
    <w:rsid w:val="006D39E4"/>
    <w:rsid w:val="006D4049"/>
    <w:rsid w:val="006D5785"/>
    <w:rsid w:val="006D5A7F"/>
    <w:rsid w:val="006D5D5F"/>
    <w:rsid w:val="006D7DF7"/>
    <w:rsid w:val="006E0B95"/>
    <w:rsid w:val="006E0BAF"/>
    <w:rsid w:val="006E2C0E"/>
    <w:rsid w:val="006E7137"/>
    <w:rsid w:val="006E71F3"/>
    <w:rsid w:val="006E761B"/>
    <w:rsid w:val="006E779C"/>
    <w:rsid w:val="006F182A"/>
    <w:rsid w:val="006F2BB0"/>
    <w:rsid w:val="006F2CC4"/>
    <w:rsid w:val="006F3517"/>
    <w:rsid w:val="006F36E8"/>
    <w:rsid w:val="006F38F8"/>
    <w:rsid w:val="006F427A"/>
    <w:rsid w:val="006F5CE6"/>
    <w:rsid w:val="006F63B7"/>
    <w:rsid w:val="006F7C69"/>
    <w:rsid w:val="00702E05"/>
    <w:rsid w:val="00704FB6"/>
    <w:rsid w:val="00705019"/>
    <w:rsid w:val="007062AC"/>
    <w:rsid w:val="007074BE"/>
    <w:rsid w:val="00707B75"/>
    <w:rsid w:val="00712A70"/>
    <w:rsid w:val="00712CCC"/>
    <w:rsid w:val="00712F32"/>
    <w:rsid w:val="007141C7"/>
    <w:rsid w:val="00715713"/>
    <w:rsid w:val="00716443"/>
    <w:rsid w:val="00720F02"/>
    <w:rsid w:val="00721E70"/>
    <w:rsid w:val="00721EEA"/>
    <w:rsid w:val="00722179"/>
    <w:rsid w:val="00723437"/>
    <w:rsid w:val="00723841"/>
    <w:rsid w:val="0072435E"/>
    <w:rsid w:val="007246E1"/>
    <w:rsid w:val="00724F1A"/>
    <w:rsid w:val="0072528E"/>
    <w:rsid w:val="00725AD1"/>
    <w:rsid w:val="007274AE"/>
    <w:rsid w:val="0072794E"/>
    <w:rsid w:val="00730435"/>
    <w:rsid w:val="007304A1"/>
    <w:rsid w:val="0073079A"/>
    <w:rsid w:val="007321D8"/>
    <w:rsid w:val="00732720"/>
    <w:rsid w:val="00732765"/>
    <w:rsid w:val="007330A9"/>
    <w:rsid w:val="007354E5"/>
    <w:rsid w:val="0073589D"/>
    <w:rsid w:val="00735ABF"/>
    <w:rsid w:val="00735D65"/>
    <w:rsid w:val="0073680D"/>
    <w:rsid w:val="0073747A"/>
    <w:rsid w:val="00737DFB"/>
    <w:rsid w:val="00740F9A"/>
    <w:rsid w:val="007412CA"/>
    <w:rsid w:val="00741920"/>
    <w:rsid w:val="00741B1B"/>
    <w:rsid w:val="00741D6F"/>
    <w:rsid w:val="00742E19"/>
    <w:rsid w:val="0074399D"/>
    <w:rsid w:val="007439B3"/>
    <w:rsid w:val="00744E73"/>
    <w:rsid w:val="007459BD"/>
    <w:rsid w:val="00745A25"/>
    <w:rsid w:val="00746FE9"/>
    <w:rsid w:val="0075138A"/>
    <w:rsid w:val="007517F4"/>
    <w:rsid w:val="00753DBC"/>
    <w:rsid w:val="00753DC0"/>
    <w:rsid w:val="007557B1"/>
    <w:rsid w:val="00755C25"/>
    <w:rsid w:val="00755F9A"/>
    <w:rsid w:val="0075728E"/>
    <w:rsid w:val="00757381"/>
    <w:rsid w:val="00761FEB"/>
    <w:rsid w:val="007621B3"/>
    <w:rsid w:val="007624BB"/>
    <w:rsid w:val="00762C5E"/>
    <w:rsid w:val="007635EC"/>
    <w:rsid w:val="00764D4C"/>
    <w:rsid w:val="00764EC6"/>
    <w:rsid w:val="00767AEC"/>
    <w:rsid w:val="00770DCA"/>
    <w:rsid w:val="00771602"/>
    <w:rsid w:val="0077210B"/>
    <w:rsid w:val="00773510"/>
    <w:rsid w:val="0077392F"/>
    <w:rsid w:val="0077427A"/>
    <w:rsid w:val="007759F6"/>
    <w:rsid w:val="00780FC3"/>
    <w:rsid w:val="007824DB"/>
    <w:rsid w:val="00784377"/>
    <w:rsid w:val="00784CB8"/>
    <w:rsid w:val="00785520"/>
    <w:rsid w:val="00787B62"/>
    <w:rsid w:val="00787D74"/>
    <w:rsid w:val="00791A63"/>
    <w:rsid w:val="007932B4"/>
    <w:rsid w:val="00793DF9"/>
    <w:rsid w:val="007947CB"/>
    <w:rsid w:val="007954A8"/>
    <w:rsid w:val="007959F2"/>
    <w:rsid w:val="00795D31"/>
    <w:rsid w:val="00796F86"/>
    <w:rsid w:val="007A0347"/>
    <w:rsid w:val="007A1E86"/>
    <w:rsid w:val="007A2B87"/>
    <w:rsid w:val="007A2D9B"/>
    <w:rsid w:val="007A3704"/>
    <w:rsid w:val="007A3F7A"/>
    <w:rsid w:val="007A4888"/>
    <w:rsid w:val="007A4B36"/>
    <w:rsid w:val="007A5984"/>
    <w:rsid w:val="007A5CAB"/>
    <w:rsid w:val="007A5F5C"/>
    <w:rsid w:val="007A65BB"/>
    <w:rsid w:val="007A7379"/>
    <w:rsid w:val="007A795B"/>
    <w:rsid w:val="007B04EF"/>
    <w:rsid w:val="007B0ECB"/>
    <w:rsid w:val="007B1603"/>
    <w:rsid w:val="007B7362"/>
    <w:rsid w:val="007B73C1"/>
    <w:rsid w:val="007B7456"/>
    <w:rsid w:val="007C03F8"/>
    <w:rsid w:val="007C0D14"/>
    <w:rsid w:val="007C1A7E"/>
    <w:rsid w:val="007C2E0A"/>
    <w:rsid w:val="007C3126"/>
    <w:rsid w:val="007C459B"/>
    <w:rsid w:val="007C53EB"/>
    <w:rsid w:val="007C55B5"/>
    <w:rsid w:val="007C5889"/>
    <w:rsid w:val="007C61F4"/>
    <w:rsid w:val="007C7B09"/>
    <w:rsid w:val="007D2C57"/>
    <w:rsid w:val="007D3298"/>
    <w:rsid w:val="007D5FF5"/>
    <w:rsid w:val="007D6B71"/>
    <w:rsid w:val="007E1197"/>
    <w:rsid w:val="007E20D7"/>
    <w:rsid w:val="007E281B"/>
    <w:rsid w:val="007E29D9"/>
    <w:rsid w:val="007E363D"/>
    <w:rsid w:val="007E3935"/>
    <w:rsid w:val="007E4CBA"/>
    <w:rsid w:val="007E5004"/>
    <w:rsid w:val="007E6023"/>
    <w:rsid w:val="007E655E"/>
    <w:rsid w:val="007F0A9A"/>
    <w:rsid w:val="007F1A3B"/>
    <w:rsid w:val="007F3A81"/>
    <w:rsid w:val="007F5BDD"/>
    <w:rsid w:val="007F61A1"/>
    <w:rsid w:val="007F703B"/>
    <w:rsid w:val="007F73E7"/>
    <w:rsid w:val="007F757C"/>
    <w:rsid w:val="007F780A"/>
    <w:rsid w:val="007F7DA7"/>
    <w:rsid w:val="00800432"/>
    <w:rsid w:val="0080209C"/>
    <w:rsid w:val="008051FA"/>
    <w:rsid w:val="008057C4"/>
    <w:rsid w:val="00807769"/>
    <w:rsid w:val="00812545"/>
    <w:rsid w:val="00812EC7"/>
    <w:rsid w:val="008130F5"/>
    <w:rsid w:val="00814C32"/>
    <w:rsid w:val="008154F3"/>
    <w:rsid w:val="00815F4C"/>
    <w:rsid w:val="0081677A"/>
    <w:rsid w:val="00817716"/>
    <w:rsid w:val="00820D09"/>
    <w:rsid w:val="0082271A"/>
    <w:rsid w:val="0082372E"/>
    <w:rsid w:val="0082388C"/>
    <w:rsid w:val="00824516"/>
    <w:rsid w:val="00824A41"/>
    <w:rsid w:val="00827102"/>
    <w:rsid w:val="00827A67"/>
    <w:rsid w:val="00827BD6"/>
    <w:rsid w:val="00830752"/>
    <w:rsid w:val="00830780"/>
    <w:rsid w:val="00830D11"/>
    <w:rsid w:val="008331A0"/>
    <w:rsid w:val="008332FF"/>
    <w:rsid w:val="00835D5D"/>
    <w:rsid w:val="0083604D"/>
    <w:rsid w:val="00837AFA"/>
    <w:rsid w:val="008409C6"/>
    <w:rsid w:val="00840CA0"/>
    <w:rsid w:val="00840F06"/>
    <w:rsid w:val="008410E9"/>
    <w:rsid w:val="0084166F"/>
    <w:rsid w:val="0084298F"/>
    <w:rsid w:val="00843924"/>
    <w:rsid w:val="00843BA8"/>
    <w:rsid w:val="00844A8B"/>
    <w:rsid w:val="00845ADD"/>
    <w:rsid w:val="0084756A"/>
    <w:rsid w:val="00847678"/>
    <w:rsid w:val="00850AAB"/>
    <w:rsid w:val="00851BFF"/>
    <w:rsid w:val="0085207E"/>
    <w:rsid w:val="00852C22"/>
    <w:rsid w:val="00852F86"/>
    <w:rsid w:val="008540E3"/>
    <w:rsid w:val="00855FE9"/>
    <w:rsid w:val="00857C74"/>
    <w:rsid w:val="0086035D"/>
    <w:rsid w:val="008603F4"/>
    <w:rsid w:val="008605F2"/>
    <w:rsid w:val="00861596"/>
    <w:rsid w:val="00861608"/>
    <w:rsid w:val="008617B1"/>
    <w:rsid w:val="00862AD4"/>
    <w:rsid w:val="008630A4"/>
    <w:rsid w:val="00863CF3"/>
    <w:rsid w:val="00865AFD"/>
    <w:rsid w:val="008660A7"/>
    <w:rsid w:val="00866F16"/>
    <w:rsid w:val="00867EA3"/>
    <w:rsid w:val="008703CC"/>
    <w:rsid w:val="00871D1D"/>
    <w:rsid w:val="00873F68"/>
    <w:rsid w:val="0087638B"/>
    <w:rsid w:val="008765CD"/>
    <w:rsid w:val="0087735B"/>
    <w:rsid w:val="0087755B"/>
    <w:rsid w:val="00880140"/>
    <w:rsid w:val="00880245"/>
    <w:rsid w:val="00880939"/>
    <w:rsid w:val="00880BAE"/>
    <w:rsid w:val="0088285E"/>
    <w:rsid w:val="00883E38"/>
    <w:rsid w:val="008845DE"/>
    <w:rsid w:val="008848D6"/>
    <w:rsid w:val="00884ECB"/>
    <w:rsid w:val="008850F2"/>
    <w:rsid w:val="00885705"/>
    <w:rsid w:val="00886922"/>
    <w:rsid w:val="00890ABB"/>
    <w:rsid w:val="0089281F"/>
    <w:rsid w:val="00892F17"/>
    <w:rsid w:val="00893496"/>
    <w:rsid w:val="00895E9B"/>
    <w:rsid w:val="00895F01"/>
    <w:rsid w:val="008A0712"/>
    <w:rsid w:val="008A0DC4"/>
    <w:rsid w:val="008A200F"/>
    <w:rsid w:val="008A2204"/>
    <w:rsid w:val="008A41EC"/>
    <w:rsid w:val="008A45B7"/>
    <w:rsid w:val="008A4A81"/>
    <w:rsid w:val="008A53FA"/>
    <w:rsid w:val="008A572B"/>
    <w:rsid w:val="008A59E4"/>
    <w:rsid w:val="008A6ACD"/>
    <w:rsid w:val="008B1430"/>
    <w:rsid w:val="008B2C09"/>
    <w:rsid w:val="008B3146"/>
    <w:rsid w:val="008B3F1B"/>
    <w:rsid w:val="008B4837"/>
    <w:rsid w:val="008B56BF"/>
    <w:rsid w:val="008B6BE6"/>
    <w:rsid w:val="008B7236"/>
    <w:rsid w:val="008B7691"/>
    <w:rsid w:val="008C11AC"/>
    <w:rsid w:val="008C174F"/>
    <w:rsid w:val="008C29AA"/>
    <w:rsid w:val="008C4165"/>
    <w:rsid w:val="008C5D5B"/>
    <w:rsid w:val="008C6A7E"/>
    <w:rsid w:val="008C786D"/>
    <w:rsid w:val="008D2265"/>
    <w:rsid w:val="008D549F"/>
    <w:rsid w:val="008D5972"/>
    <w:rsid w:val="008D5B91"/>
    <w:rsid w:val="008D78BF"/>
    <w:rsid w:val="008E15BA"/>
    <w:rsid w:val="008E18DA"/>
    <w:rsid w:val="008E30CC"/>
    <w:rsid w:val="008E4CD2"/>
    <w:rsid w:val="008E6523"/>
    <w:rsid w:val="008E6A7F"/>
    <w:rsid w:val="008F1315"/>
    <w:rsid w:val="008F13B5"/>
    <w:rsid w:val="008F2578"/>
    <w:rsid w:val="008F4953"/>
    <w:rsid w:val="008F49DE"/>
    <w:rsid w:val="008F4C76"/>
    <w:rsid w:val="008F5839"/>
    <w:rsid w:val="008F5AD2"/>
    <w:rsid w:val="008F6604"/>
    <w:rsid w:val="008F69D4"/>
    <w:rsid w:val="008F6F24"/>
    <w:rsid w:val="008F7279"/>
    <w:rsid w:val="008F7731"/>
    <w:rsid w:val="0090094B"/>
    <w:rsid w:val="00901DE6"/>
    <w:rsid w:val="00902111"/>
    <w:rsid w:val="0090256C"/>
    <w:rsid w:val="00902B36"/>
    <w:rsid w:val="009052CC"/>
    <w:rsid w:val="00906A7C"/>
    <w:rsid w:val="00910588"/>
    <w:rsid w:val="009109BB"/>
    <w:rsid w:val="00910A3A"/>
    <w:rsid w:val="00910E49"/>
    <w:rsid w:val="00914794"/>
    <w:rsid w:val="00914B91"/>
    <w:rsid w:val="00915A1C"/>
    <w:rsid w:val="00916348"/>
    <w:rsid w:val="0091746A"/>
    <w:rsid w:val="00920ACF"/>
    <w:rsid w:val="00924081"/>
    <w:rsid w:val="009253D1"/>
    <w:rsid w:val="00926C11"/>
    <w:rsid w:val="00926D4A"/>
    <w:rsid w:val="00927CCC"/>
    <w:rsid w:val="00927E51"/>
    <w:rsid w:val="00931EC5"/>
    <w:rsid w:val="009337AB"/>
    <w:rsid w:val="00934E17"/>
    <w:rsid w:val="009412B4"/>
    <w:rsid w:val="009428A7"/>
    <w:rsid w:val="00943298"/>
    <w:rsid w:val="00943FA3"/>
    <w:rsid w:val="00946158"/>
    <w:rsid w:val="009465CF"/>
    <w:rsid w:val="00946696"/>
    <w:rsid w:val="00947351"/>
    <w:rsid w:val="00947D17"/>
    <w:rsid w:val="009505E3"/>
    <w:rsid w:val="00951115"/>
    <w:rsid w:val="00952EB8"/>
    <w:rsid w:val="009550A9"/>
    <w:rsid w:val="0095578B"/>
    <w:rsid w:val="00956AC6"/>
    <w:rsid w:val="009603DB"/>
    <w:rsid w:val="00960E04"/>
    <w:rsid w:val="00961CFB"/>
    <w:rsid w:val="009627E5"/>
    <w:rsid w:val="00962907"/>
    <w:rsid w:val="00965E18"/>
    <w:rsid w:val="00966BF8"/>
    <w:rsid w:val="009671C5"/>
    <w:rsid w:val="0096799E"/>
    <w:rsid w:val="0097376C"/>
    <w:rsid w:val="00975798"/>
    <w:rsid w:val="009762DD"/>
    <w:rsid w:val="00976889"/>
    <w:rsid w:val="009771E0"/>
    <w:rsid w:val="00977F12"/>
    <w:rsid w:val="00981681"/>
    <w:rsid w:val="0098314D"/>
    <w:rsid w:val="00983DCA"/>
    <w:rsid w:val="00984A15"/>
    <w:rsid w:val="00984F0B"/>
    <w:rsid w:val="00985AEC"/>
    <w:rsid w:val="0098608D"/>
    <w:rsid w:val="00987962"/>
    <w:rsid w:val="009918FB"/>
    <w:rsid w:val="00992946"/>
    <w:rsid w:val="00993882"/>
    <w:rsid w:val="009938B2"/>
    <w:rsid w:val="009964F6"/>
    <w:rsid w:val="009967A5"/>
    <w:rsid w:val="009A1875"/>
    <w:rsid w:val="009A2335"/>
    <w:rsid w:val="009A280D"/>
    <w:rsid w:val="009A2FE7"/>
    <w:rsid w:val="009A363C"/>
    <w:rsid w:val="009A56AA"/>
    <w:rsid w:val="009A58AE"/>
    <w:rsid w:val="009A59E3"/>
    <w:rsid w:val="009A6391"/>
    <w:rsid w:val="009A7A8D"/>
    <w:rsid w:val="009B0827"/>
    <w:rsid w:val="009B18A0"/>
    <w:rsid w:val="009B4D21"/>
    <w:rsid w:val="009B510C"/>
    <w:rsid w:val="009B7204"/>
    <w:rsid w:val="009B7E1E"/>
    <w:rsid w:val="009B7ED0"/>
    <w:rsid w:val="009C0F0A"/>
    <w:rsid w:val="009C11CF"/>
    <w:rsid w:val="009C3E4B"/>
    <w:rsid w:val="009C4EFC"/>
    <w:rsid w:val="009C62D8"/>
    <w:rsid w:val="009C7B2D"/>
    <w:rsid w:val="009C7C12"/>
    <w:rsid w:val="009D1F09"/>
    <w:rsid w:val="009D66E5"/>
    <w:rsid w:val="009D68A0"/>
    <w:rsid w:val="009D6BDC"/>
    <w:rsid w:val="009D78D9"/>
    <w:rsid w:val="009E15C8"/>
    <w:rsid w:val="009E185F"/>
    <w:rsid w:val="009E376E"/>
    <w:rsid w:val="009E3C5D"/>
    <w:rsid w:val="009E4562"/>
    <w:rsid w:val="009E46AF"/>
    <w:rsid w:val="009E595A"/>
    <w:rsid w:val="009F6E21"/>
    <w:rsid w:val="009F79C3"/>
    <w:rsid w:val="009F7BC1"/>
    <w:rsid w:val="00A00836"/>
    <w:rsid w:val="00A00A04"/>
    <w:rsid w:val="00A036C8"/>
    <w:rsid w:val="00A04239"/>
    <w:rsid w:val="00A05788"/>
    <w:rsid w:val="00A05F04"/>
    <w:rsid w:val="00A067F6"/>
    <w:rsid w:val="00A06923"/>
    <w:rsid w:val="00A07188"/>
    <w:rsid w:val="00A1011C"/>
    <w:rsid w:val="00A11000"/>
    <w:rsid w:val="00A11BA1"/>
    <w:rsid w:val="00A169FE"/>
    <w:rsid w:val="00A16C3E"/>
    <w:rsid w:val="00A21015"/>
    <w:rsid w:val="00A227DD"/>
    <w:rsid w:val="00A23B1F"/>
    <w:rsid w:val="00A23E85"/>
    <w:rsid w:val="00A24939"/>
    <w:rsid w:val="00A2550B"/>
    <w:rsid w:val="00A2636C"/>
    <w:rsid w:val="00A26501"/>
    <w:rsid w:val="00A27661"/>
    <w:rsid w:val="00A326D6"/>
    <w:rsid w:val="00A33E92"/>
    <w:rsid w:val="00A34942"/>
    <w:rsid w:val="00A3541E"/>
    <w:rsid w:val="00A35FE1"/>
    <w:rsid w:val="00A36662"/>
    <w:rsid w:val="00A36FE1"/>
    <w:rsid w:val="00A37A0D"/>
    <w:rsid w:val="00A401F4"/>
    <w:rsid w:val="00A40D67"/>
    <w:rsid w:val="00A416BC"/>
    <w:rsid w:val="00A428FA"/>
    <w:rsid w:val="00A430CB"/>
    <w:rsid w:val="00A433F2"/>
    <w:rsid w:val="00A44860"/>
    <w:rsid w:val="00A44A4A"/>
    <w:rsid w:val="00A5104A"/>
    <w:rsid w:val="00A53157"/>
    <w:rsid w:val="00A552C2"/>
    <w:rsid w:val="00A554EF"/>
    <w:rsid w:val="00A55FF3"/>
    <w:rsid w:val="00A5669B"/>
    <w:rsid w:val="00A56CC2"/>
    <w:rsid w:val="00A57370"/>
    <w:rsid w:val="00A60B28"/>
    <w:rsid w:val="00A61063"/>
    <w:rsid w:val="00A61381"/>
    <w:rsid w:val="00A6189A"/>
    <w:rsid w:val="00A62469"/>
    <w:rsid w:val="00A63AD4"/>
    <w:rsid w:val="00A63BBD"/>
    <w:rsid w:val="00A63D14"/>
    <w:rsid w:val="00A63ED9"/>
    <w:rsid w:val="00A6405B"/>
    <w:rsid w:val="00A64C48"/>
    <w:rsid w:val="00A66A29"/>
    <w:rsid w:val="00A66CEA"/>
    <w:rsid w:val="00A671FB"/>
    <w:rsid w:val="00A6762E"/>
    <w:rsid w:val="00A67AA9"/>
    <w:rsid w:val="00A67F5A"/>
    <w:rsid w:val="00A71A01"/>
    <w:rsid w:val="00A71BD9"/>
    <w:rsid w:val="00A72EE7"/>
    <w:rsid w:val="00A73D8D"/>
    <w:rsid w:val="00A76793"/>
    <w:rsid w:val="00A773D7"/>
    <w:rsid w:val="00A803C0"/>
    <w:rsid w:val="00A80457"/>
    <w:rsid w:val="00A809B1"/>
    <w:rsid w:val="00A8200E"/>
    <w:rsid w:val="00A8277D"/>
    <w:rsid w:val="00A82B5A"/>
    <w:rsid w:val="00A83EF6"/>
    <w:rsid w:val="00A85BE9"/>
    <w:rsid w:val="00A86082"/>
    <w:rsid w:val="00A9114A"/>
    <w:rsid w:val="00A92F5D"/>
    <w:rsid w:val="00A94154"/>
    <w:rsid w:val="00A94C93"/>
    <w:rsid w:val="00A94EEB"/>
    <w:rsid w:val="00A95FEC"/>
    <w:rsid w:val="00A97BFA"/>
    <w:rsid w:val="00AA000C"/>
    <w:rsid w:val="00AA04FD"/>
    <w:rsid w:val="00AA0CB1"/>
    <w:rsid w:val="00AA0DFC"/>
    <w:rsid w:val="00AA24DB"/>
    <w:rsid w:val="00AA2FFC"/>
    <w:rsid w:val="00AA5205"/>
    <w:rsid w:val="00AB1902"/>
    <w:rsid w:val="00AB4EFD"/>
    <w:rsid w:val="00AB5078"/>
    <w:rsid w:val="00AB75B3"/>
    <w:rsid w:val="00AC27C5"/>
    <w:rsid w:val="00AC3373"/>
    <w:rsid w:val="00AC36A3"/>
    <w:rsid w:val="00AC4877"/>
    <w:rsid w:val="00AC4A0B"/>
    <w:rsid w:val="00AC4A12"/>
    <w:rsid w:val="00AC76EB"/>
    <w:rsid w:val="00AC7A69"/>
    <w:rsid w:val="00AD10CE"/>
    <w:rsid w:val="00AD1FD9"/>
    <w:rsid w:val="00AD22E7"/>
    <w:rsid w:val="00AD26F8"/>
    <w:rsid w:val="00AD2CCD"/>
    <w:rsid w:val="00AD2EB1"/>
    <w:rsid w:val="00AD349C"/>
    <w:rsid w:val="00AD3DC6"/>
    <w:rsid w:val="00AD4455"/>
    <w:rsid w:val="00AD497C"/>
    <w:rsid w:val="00AD662A"/>
    <w:rsid w:val="00AE0F0E"/>
    <w:rsid w:val="00AE2868"/>
    <w:rsid w:val="00AE375B"/>
    <w:rsid w:val="00AE3983"/>
    <w:rsid w:val="00AE4AF5"/>
    <w:rsid w:val="00AE51B9"/>
    <w:rsid w:val="00AE5348"/>
    <w:rsid w:val="00AE633D"/>
    <w:rsid w:val="00AE73E5"/>
    <w:rsid w:val="00AE73EA"/>
    <w:rsid w:val="00AF04DD"/>
    <w:rsid w:val="00AF1B8A"/>
    <w:rsid w:val="00AF401B"/>
    <w:rsid w:val="00AF65C9"/>
    <w:rsid w:val="00AF6F2A"/>
    <w:rsid w:val="00B0113D"/>
    <w:rsid w:val="00B01ECF"/>
    <w:rsid w:val="00B04F67"/>
    <w:rsid w:val="00B0556C"/>
    <w:rsid w:val="00B05EC5"/>
    <w:rsid w:val="00B05ED5"/>
    <w:rsid w:val="00B06073"/>
    <w:rsid w:val="00B062B5"/>
    <w:rsid w:val="00B072DD"/>
    <w:rsid w:val="00B07F20"/>
    <w:rsid w:val="00B10DE1"/>
    <w:rsid w:val="00B12029"/>
    <w:rsid w:val="00B131CA"/>
    <w:rsid w:val="00B17CB7"/>
    <w:rsid w:val="00B20F13"/>
    <w:rsid w:val="00B232E8"/>
    <w:rsid w:val="00B24541"/>
    <w:rsid w:val="00B24E50"/>
    <w:rsid w:val="00B2631E"/>
    <w:rsid w:val="00B265EC"/>
    <w:rsid w:val="00B3124B"/>
    <w:rsid w:val="00B312DB"/>
    <w:rsid w:val="00B31C32"/>
    <w:rsid w:val="00B32710"/>
    <w:rsid w:val="00B33C72"/>
    <w:rsid w:val="00B36190"/>
    <w:rsid w:val="00B36EA1"/>
    <w:rsid w:val="00B41BFE"/>
    <w:rsid w:val="00B433DD"/>
    <w:rsid w:val="00B440F8"/>
    <w:rsid w:val="00B44293"/>
    <w:rsid w:val="00B45294"/>
    <w:rsid w:val="00B452B1"/>
    <w:rsid w:val="00B46BE5"/>
    <w:rsid w:val="00B46CDE"/>
    <w:rsid w:val="00B51445"/>
    <w:rsid w:val="00B53ED8"/>
    <w:rsid w:val="00B54ECD"/>
    <w:rsid w:val="00B55C8A"/>
    <w:rsid w:val="00B57313"/>
    <w:rsid w:val="00B602D7"/>
    <w:rsid w:val="00B60970"/>
    <w:rsid w:val="00B616F3"/>
    <w:rsid w:val="00B643C8"/>
    <w:rsid w:val="00B64A00"/>
    <w:rsid w:val="00B66018"/>
    <w:rsid w:val="00B6746B"/>
    <w:rsid w:val="00B72031"/>
    <w:rsid w:val="00B720F3"/>
    <w:rsid w:val="00B72DF6"/>
    <w:rsid w:val="00B72F1A"/>
    <w:rsid w:val="00B74C81"/>
    <w:rsid w:val="00B75C55"/>
    <w:rsid w:val="00B764CE"/>
    <w:rsid w:val="00B8088D"/>
    <w:rsid w:val="00B81A29"/>
    <w:rsid w:val="00B81F6A"/>
    <w:rsid w:val="00B82411"/>
    <w:rsid w:val="00B82483"/>
    <w:rsid w:val="00B824D0"/>
    <w:rsid w:val="00B82941"/>
    <w:rsid w:val="00B834B7"/>
    <w:rsid w:val="00B83969"/>
    <w:rsid w:val="00B83B66"/>
    <w:rsid w:val="00B856BE"/>
    <w:rsid w:val="00B86A69"/>
    <w:rsid w:val="00B86EB3"/>
    <w:rsid w:val="00B87200"/>
    <w:rsid w:val="00B87837"/>
    <w:rsid w:val="00B87CD6"/>
    <w:rsid w:val="00B90B07"/>
    <w:rsid w:val="00B90C20"/>
    <w:rsid w:val="00B92487"/>
    <w:rsid w:val="00B931AD"/>
    <w:rsid w:val="00B94035"/>
    <w:rsid w:val="00B94BDF"/>
    <w:rsid w:val="00B9550E"/>
    <w:rsid w:val="00B9575E"/>
    <w:rsid w:val="00B95CBB"/>
    <w:rsid w:val="00B96058"/>
    <w:rsid w:val="00B9614A"/>
    <w:rsid w:val="00B96FD5"/>
    <w:rsid w:val="00B97AC9"/>
    <w:rsid w:val="00BA0361"/>
    <w:rsid w:val="00BA1550"/>
    <w:rsid w:val="00BA1BEE"/>
    <w:rsid w:val="00BA2192"/>
    <w:rsid w:val="00BA32EF"/>
    <w:rsid w:val="00BA53B5"/>
    <w:rsid w:val="00BA549A"/>
    <w:rsid w:val="00BA54F4"/>
    <w:rsid w:val="00BB26E3"/>
    <w:rsid w:val="00BB2DB2"/>
    <w:rsid w:val="00BB345C"/>
    <w:rsid w:val="00BB4643"/>
    <w:rsid w:val="00BB4E49"/>
    <w:rsid w:val="00BB4E75"/>
    <w:rsid w:val="00BB5DAF"/>
    <w:rsid w:val="00BB5DD9"/>
    <w:rsid w:val="00BC064E"/>
    <w:rsid w:val="00BC0C41"/>
    <w:rsid w:val="00BC11B9"/>
    <w:rsid w:val="00BC1504"/>
    <w:rsid w:val="00BC3054"/>
    <w:rsid w:val="00BC5D2C"/>
    <w:rsid w:val="00BC6109"/>
    <w:rsid w:val="00BC6E53"/>
    <w:rsid w:val="00BC732E"/>
    <w:rsid w:val="00BC7BBB"/>
    <w:rsid w:val="00BC7C45"/>
    <w:rsid w:val="00BD04F7"/>
    <w:rsid w:val="00BD0A00"/>
    <w:rsid w:val="00BD0EB8"/>
    <w:rsid w:val="00BD44BF"/>
    <w:rsid w:val="00BD5C8F"/>
    <w:rsid w:val="00BD70CD"/>
    <w:rsid w:val="00BE26B8"/>
    <w:rsid w:val="00BE2816"/>
    <w:rsid w:val="00BE2D50"/>
    <w:rsid w:val="00BE3A27"/>
    <w:rsid w:val="00BE3C14"/>
    <w:rsid w:val="00BE420A"/>
    <w:rsid w:val="00BE5D22"/>
    <w:rsid w:val="00BF2D4F"/>
    <w:rsid w:val="00BF6AE4"/>
    <w:rsid w:val="00C0151F"/>
    <w:rsid w:val="00C01EF9"/>
    <w:rsid w:val="00C04C87"/>
    <w:rsid w:val="00C10A22"/>
    <w:rsid w:val="00C12000"/>
    <w:rsid w:val="00C1270E"/>
    <w:rsid w:val="00C130CA"/>
    <w:rsid w:val="00C138F3"/>
    <w:rsid w:val="00C14B3B"/>
    <w:rsid w:val="00C20082"/>
    <w:rsid w:val="00C219EC"/>
    <w:rsid w:val="00C23433"/>
    <w:rsid w:val="00C235D9"/>
    <w:rsid w:val="00C2454B"/>
    <w:rsid w:val="00C246AF"/>
    <w:rsid w:val="00C272ED"/>
    <w:rsid w:val="00C277A6"/>
    <w:rsid w:val="00C300DC"/>
    <w:rsid w:val="00C3231F"/>
    <w:rsid w:val="00C333C1"/>
    <w:rsid w:val="00C33743"/>
    <w:rsid w:val="00C33D0E"/>
    <w:rsid w:val="00C33D3E"/>
    <w:rsid w:val="00C3490E"/>
    <w:rsid w:val="00C3505B"/>
    <w:rsid w:val="00C355D2"/>
    <w:rsid w:val="00C369BE"/>
    <w:rsid w:val="00C37109"/>
    <w:rsid w:val="00C42A2C"/>
    <w:rsid w:val="00C43660"/>
    <w:rsid w:val="00C446F8"/>
    <w:rsid w:val="00C44842"/>
    <w:rsid w:val="00C44B16"/>
    <w:rsid w:val="00C44E0B"/>
    <w:rsid w:val="00C45172"/>
    <w:rsid w:val="00C458E0"/>
    <w:rsid w:val="00C45CC4"/>
    <w:rsid w:val="00C46E14"/>
    <w:rsid w:val="00C47479"/>
    <w:rsid w:val="00C477A3"/>
    <w:rsid w:val="00C509EE"/>
    <w:rsid w:val="00C53E42"/>
    <w:rsid w:val="00C54B76"/>
    <w:rsid w:val="00C55296"/>
    <w:rsid w:val="00C55747"/>
    <w:rsid w:val="00C55C1C"/>
    <w:rsid w:val="00C562C8"/>
    <w:rsid w:val="00C57E4B"/>
    <w:rsid w:val="00C600C1"/>
    <w:rsid w:val="00C6013E"/>
    <w:rsid w:val="00C6124E"/>
    <w:rsid w:val="00C64DA2"/>
    <w:rsid w:val="00C6527E"/>
    <w:rsid w:val="00C653C2"/>
    <w:rsid w:val="00C67910"/>
    <w:rsid w:val="00C67E4B"/>
    <w:rsid w:val="00C7031A"/>
    <w:rsid w:val="00C71C80"/>
    <w:rsid w:val="00C7399D"/>
    <w:rsid w:val="00C7478C"/>
    <w:rsid w:val="00C75FF5"/>
    <w:rsid w:val="00C769AA"/>
    <w:rsid w:val="00C76F3D"/>
    <w:rsid w:val="00C7729D"/>
    <w:rsid w:val="00C77978"/>
    <w:rsid w:val="00C77AC3"/>
    <w:rsid w:val="00C80262"/>
    <w:rsid w:val="00C80805"/>
    <w:rsid w:val="00C80882"/>
    <w:rsid w:val="00C81145"/>
    <w:rsid w:val="00C8330A"/>
    <w:rsid w:val="00C83500"/>
    <w:rsid w:val="00C83C66"/>
    <w:rsid w:val="00C83FF3"/>
    <w:rsid w:val="00C90B6D"/>
    <w:rsid w:val="00C91900"/>
    <w:rsid w:val="00C94334"/>
    <w:rsid w:val="00C946E9"/>
    <w:rsid w:val="00C94850"/>
    <w:rsid w:val="00C95F6F"/>
    <w:rsid w:val="00C96652"/>
    <w:rsid w:val="00CA1296"/>
    <w:rsid w:val="00CA69AC"/>
    <w:rsid w:val="00CA75BC"/>
    <w:rsid w:val="00CA79C9"/>
    <w:rsid w:val="00CB20F0"/>
    <w:rsid w:val="00CB2CFE"/>
    <w:rsid w:val="00CB2E92"/>
    <w:rsid w:val="00CB3FAA"/>
    <w:rsid w:val="00CB5084"/>
    <w:rsid w:val="00CB5808"/>
    <w:rsid w:val="00CB5E61"/>
    <w:rsid w:val="00CB7FF2"/>
    <w:rsid w:val="00CC0806"/>
    <w:rsid w:val="00CC20CC"/>
    <w:rsid w:val="00CC39AC"/>
    <w:rsid w:val="00CC3D16"/>
    <w:rsid w:val="00CC41C8"/>
    <w:rsid w:val="00CC429D"/>
    <w:rsid w:val="00CC67F1"/>
    <w:rsid w:val="00CC6F2B"/>
    <w:rsid w:val="00CC7333"/>
    <w:rsid w:val="00CD09ED"/>
    <w:rsid w:val="00CD1D5E"/>
    <w:rsid w:val="00CD2070"/>
    <w:rsid w:val="00CD2483"/>
    <w:rsid w:val="00CD2788"/>
    <w:rsid w:val="00CD4D60"/>
    <w:rsid w:val="00CD4F55"/>
    <w:rsid w:val="00CD5063"/>
    <w:rsid w:val="00CD51CE"/>
    <w:rsid w:val="00CD56E9"/>
    <w:rsid w:val="00CD5B5B"/>
    <w:rsid w:val="00CD6CC4"/>
    <w:rsid w:val="00CD6E6C"/>
    <w:rsid w:val="00CE05E2"/>
    <w:rsid w:val="00CE0769"/>
    <w:rsid w:val="00CE2DDE"/>
    <w:rsid w:val="00CE367F"/>
    <w:rsid w:val="00CE43CB"/>
    <w:rsid w:val="00CE546F"/>
    <w:rsid w:val="00CE602E"/>
    <w:rsid w:val="00CE70E0"/>
    <w:rsid w:val="00CE7685"/>
    <w:rsid w:val="00CE7E6E"/>
    <w:rsid w:val="00CF0C5E"/>
    <w:rsid w:val="00CF0F84"/>
    <w:rsid w:val="00CF1D1B"/>
    <w:rsid w:val="00CF2D4C"/>
    <w:rsid w:val="00CF3FB3"/>
    <w:rsid w:val="00CF518B"/>
    <w:rsid w:val="00CF7A0C"/>
    <w:rsid w:val="00D016A3"/>
    <w:rsid w:val="00D01C47"/>
    <w:rsid w:val="00D03726"/>
    <w:rsid w:val="00D06623"/>
    <w:rsid w:val="00D0782B"/>
    <w:rsid w:val="00D10455"/>
    <w:rsid w:val="00D10F83"/>
    <w:rsid w:val="00D122BA"/>
    <w:rsid w:val="00D139DC"/>
    <w:rsid w:val="00D1625D"/>
    <w:rsid w:val="00D17CB6"/>
    <w:rsid w:val="00D20300"/>
    <w:rsid w:val="00D203F4"/>
    <w:rsid w:val="00D2302E"/>
    <w:rsid w:val="00D249DC"/>
    <w:rsid w:val="00D24F1D"/>
    <w:rsid w:val="00D253C7"/>
    <w:rsid w:val="00D26E32"/>
    <w:rsid w:val="00D32A4C"/>
    <w:rsid w:val="00D32FBA"/>
    <w:rsid w:val="00D349CE"/>
    <w:rsid w:val="00D3663C"/>
    <w:rsid w:val="00D369E3"/>
    <w:rsid w:val="00D37500"/>
    <w:rsid w:val="00D37A77"/>
    <w:rsid w:val="00D37DAB"/>
    <w:rsid w:val="00D401FF"/>
    <w:rsid w:val="00D413BF"/>
    <w:rsid w:val="00D420FC"/>
    <w:rsid w:val="00D43BD2"/>
    <w:rsid w:val="00D4428D"/>
    <w:rsid w:val="00D4463D"/>
    <w:rsid w:val="00D45510"/>
    <w:rsid w:val="00D45AD1"/>
    <w:rsid w:val="00D46F10"/>
    <w:rsid w:val="00D46F59"/>
    <w:rsid w:val="00D4774D"/>
    <w:rsid w:val="00D47E5E"/>
    <w:rsid w:val="00D50035"/>
    <w:rsid w:val="00D5093D"/>
    <w:rsid w:val="00D50D98"/>
    <w:rsid w:val="00D50EEE"/>
    <w:rsid w:val="00D51D98"/>
    <w:rsid w:val="00D539D4"/>
    <w:rsid w:val="00D53F14"/>
    <w:rsid w:val="00D57618"/>
    <w:rsid w:val="00D579A4"/>
    <w:rsid w:val="00D611A7"/>
    <w:rsid w:val="00D616E9"/>
    <w:rsid w:val="00D618B9"/>
    <w:rsid w:val="00D62052"/>
    <w:rsid w:val="00D63491"/>
    <w:rsid w:val="00D64CEC"/>
    <w:rsid w:val="00D66C8C"/>
    <w:rsid w:val="00D66F27"/>
    <w:rsid w:val="00D6752A"/>
    <w:rsid w:val="00D70F3A"/>
    <w:rsid w:val="00D71B07"/>
    <w:rsid w:val="00D725C1"/>
    <w:rsid w:val="00D7490F"/>
    <w:rsid w:val="00D749EF"/>
    <w:rsid w:val="00D75447"/>
    <w:rsid w:val="00D7561D"/>
    <w:rsid w:val="00D76AD9"/>
    <w:rsid w:val="00D77C31"/>
    <w:rsid w:val="00D8113F"/>
    <w:rsid w:val="00D81DB6"/>
    <w:rsid w:val="00D82696"/>
    <w:rsid w:val="00D82C4B"/>
    <w:rsid w:val="00D82E4A"/>
    <w:rsid w:val="00D8499E"/>
    <w:rsid w:val="00D8592D"/>
    <w:rsid w:val="00D86B72"/>
    <w:rsid w:val="00D874EE"/>
    <w:rsid w:val="00D92549"/>
    <w:rsid w:val="00D92D7A"/>
    <w:rsid w:val="00D941D9"/>
    <w:rsid w:val="00DA076F"/>
    <w:rsid w:val="00DA1E3F"/>
    <w:rsid w:val="00DA2AEC"/>
    <w:rsid w:val="00DA3278"/>
    <w:rsid w:val="00DA3C85"/>
    <w:rsid w:val="00DA5F28"/>
    <w:rsid w:val="00DA798E"/>
    <w:rsid w:val="00DB14D3"/>
    <w:rsid w:val="00DB1CE5"/>
    <w:rsid w:val="00DB3624"/>
    <w:rsid w:val="00DB396C"/>
    <w:rsid w:val="00DB4030"/>
    <w:rsid w:val="00DB446D"/>
    <w:rsid w:val="00DB4FAC"/>
    <w:rsid w:val="00DB71FA"/>
    <w:rsid w:val="00DC0FEE"/>
    <w:rsid w:val="00DC298C"/>
    <w:rsid w:val="00DC2FF6"/>
    <w:rsid w:val="00DC31DF"/>
    <w:rsid w:val="00DC3681"/>
    <w:rsid w:val="00DC404E"/>
    <w:rsid w:val="00DC466C"/>
    <w:rsid w:val="00DC6779"/>
    <w:rsid w:val="00DC6E6E"/>
    <w:rsid w:val="00DC6F3F"/>
    <w:rsid w:val="00DC714B"/>
    <w:rsid w:val="00DD06A5"/>
    <w:rsid w:val="00DD139F"/>
    <w:rsid w:val="00DD27D9"/>
    <w:rsid w:val="00DD2C0B"/>
    <w:rsid w:val="00DD3364"/>
    <w:rsid w:val="00DD359B"/>
    <w:rsid w:val="00DD3E87"/>
    <w:rsid w:val="00DD4867"/>
    <w:rsid w:val="00DD4B86"/>
    <w:rsid w:val="00DD54DC"/>
    <w:rsid w:val="00DD56F0"/>
    <w:rsid w:val="00DD5806"/>
    <w:rsid w:val="00DD72F0"/>
    <w:rsid w:val="00DD758C"/>
    <w:rsid w:val="00DD783E"/>
    <w:rsid w:val="00DE0C75"/>
    <w:rsid w:val="00DE0CCB"/>
    <w:rsid w:val="00DE2667"/>
    <w:rsid w:val="00DE2E38"/>
    <w:rsid w:val="00DE5180"/>
    <w:rsid w:val="00DE575D"/>
    <w:rsid w:val="00DE79CD"/>
    <w:rsid w:val="00DF000C"/>
    <w:rsid w:val="00DF05AE"/>
    <w:rsid w:val="00DF0C21"/>
    <w:rsid w:val="00DF246D"/>
    <w:rsid w:val="00DF2B93"/>
    <w:rsid w:val="00DF3FA9"/>
    <w:rsid w:val="00DF4264"/>
    <w:rsid w:val="00DF5866"/>
    <w:rsid w:val="00DF5FFE"/>
    <w:rsid w:val="00DF61C8"/>
    <w:rsid w:val="00DF634A"/>
    <w:rsid w:val="00DF7359"/>
    <w:rsid w:val="00E00072"/>
    <w:rsid w:val="00E00391"/>
    <w:rsid w:val="00E006AB"/>
    <w:rsid w:val="00E012E5"/>
    <w:rsid w:val="00E01EAE"/>
    <w:rsid w:val="00E0500A"/>
    <w:rsid w:val="00E051B0"/>
    <w:rsid w:val="00E0546B"/>
    <w:rsid w:val="00E0615C"/>
    <w:rsid w:val="00E066E2"/>
    <w:rsid w:val="00E06809"/>
    <w:rsid w:val="00E06AF0"/>
    <w:rsid w:val="00E13178"/>
    <w:rsid w:val="00E13EB8"/>
    <w:rsid w:val="00E178B6"/>
    <w:rsid w:val="00E178D3"/>
    <w:rsid w:val="00E20291"/>
    <w:rsid w:val="00E20520"/>
    <w:rsid w:val="00E2170A"/>
    <w:rsid w:val="00E22708"/>
    <w:rsid w:val="00E248A6"/>
    <w:rsid w:val="00E2664D"/>
    <w:rsid w:val="00E27F38"/>
    <w:rsid w:val="00E320C4"/>
    <w:rsid w:val="00E322BC"/>
    <w:rsid w:val="00E3372A"/>
    <w:rsid w:val="00E346BF"/>
    <w:rsid w:val="00E35906"/>
    <w:rsid w:val="00E3778B"/>
    <w:rsid w:val="00E37A11"/>
    <w:rsid w:val="00E4125E"/>
    <w:rsid w:val="00E42550"/>
    <w:rsid w:val="00E4472E"/>
    <w:rsid w:val="00E447A0"/>
    <w:rsid w:val="00E46551"/>
    <w:rsid w:val="00E465AE"/>
    <w:rsid w:val="00E4670B"/>
    <w:rsid w:val="00E47236"/>
    <w:rsid w:val="00E4736A"/>
    <w:rsid w:val="00E474EE"/>
    <w:rsid w:val="00E47B96"/>
    <w:rsid w:val="00E50641"/>
    <w:rsid w:val="00E5135F"/>
    <w:rsid w:val="00E51F1A"/>
    <w:rsid w:val="00E5454F"/>
    <w:rsid w:val="00E555F8"/>
    <w:rsid w:val="00E557AC"/>
    <w:rsid w:val="00E56A20"/>
    <w:rsid w:val="00E6055C"/>
    <w:rsid w:val="00E612A5"/>
    <w:rsid w:val="00E62F2D"/>
    <w:rsid w:val="00E6305A"/>
    <w:rsid w:val="00E65B11"/>
    <w:rsid w:val="00E65EAE"/>
    <w:rsid w:val="00E705C2"/>
    <w:rsid w:val="00E73327"/>
    <w:rsid w:val="00E74312"/>
    <w:rsid w:val="00E76DE0"/>
    <w:rsid w:val="00E808F5"/>
    <w:rsid w:val="00E80923"/>
    <w:rsid w:val="00E82A60"/>
    <w:rsid w:val="00E8493D"/>
    <w:rsid w:val="00E849B6"/>
    <w:rsid w:val="00E876C2"/>
    <w:rsid w:val="00E878DC"/>
    <w:rsid w:val="00E87FFA"/>
    <w:rsid w:val="00E90BC3"/>
    <w:rsid w:val="00E910D5"/>
    <w:rsid w:val="00E93624"/>
    <w:rsid w:val="00E93773"/>
    <w:rsid w:val="00E95F0E"/>
    <w:rsid w:val="00E973FC"/>
    <w:rsid w:val="00E97E9D"/>
    <w:rsid w:val="00EA0DE5"/>
    <w:rsid w:val="00EA12AF"/>
    <w:rsid w:val="00EA2782"/>
    <w:rsid w:val="00EA395F"/>
    <w:rsid w:val="00EA3E4F"/>
    <w:rsid w:val="00EA3E74"/>
    <w:rsid w:val="00EA553D"/>
    <w:rsid w:val="00EA5EF0"/>
    <w:rsid w:val="00EB0D15"/>
    <w:rsid w:val="00EB2360"/>
    <w:rsid w:val="00EB263E"/>
    <w:rsid w:val="00EB2F6C"/>
    <w:rsid w:val="00EB482D"/>
    <w:rsid w:val="00EB508C"/>
    <w:rsid w:val="00EB5CAC"/>
    <w:rsid w:val="00EB66A8"/>
    <w:rsid w:val="00EB7CC2"/>
    <w:rsid w:val="00EC1845"/>
    <w:rsid w:val="00EC18F6"/>
    <w:rsid w:val="00EC2FE8"/>
    <w:rsid w:val="00EC36B4"/>
    <w:rsid w:val="00EC496A"/>
    <w:rsid w:val="00ED1332"/>
    <w:rsid w:val="00ED167D"/>
    <w:rsid w:val="00ED2DE6"/>
    <w:rsid w:val="00ED39CA"/>
    <w:rsid w:val="00ED5870"/>
    <w:rsid w:val="00ED7250"/>
    <w:rsid w:val="00ED76B6"/>
    <w:rsid w:val="00ED7DE3"/>
    <w:rsid w:val="00EE11C3"/>
    <w:rsid w:val="00EE25BC"/>
    <w:rsid w:val="00EE2D0E"/>
    <w:rsid w:val="00EE30E4"/>
    <w:rsid w:val="00EE3F9B"/>
    <w:rsid w:val="00EE4520"/>
    <w:rsid w:val="00EE57E6"/>
    <w:rsid w:val="00EE7582"/>
    <w:rsid w:val="00EE7A65"/>
    <w:rsid w:val="00EF0BA9"/>
    <w:rsid w:val="00EF21BE"/>
    <w:rsid w:val="00EF27BE"/>
    <w:rsid w:val="00EF363D"/>
    <w:rsid w:val="00EF381E"/>
    <w:rsid w:val="00EF400E"/>
    <w:rsid w:val="00EF4C4A"/>
    <w:rsid w:val="00EF5ACD"/>
    <w:rsid w:val="00EF63B7"/>
    <w:rsid w:val="00EF6999"/>
    <w:rsid w:val="00EF6E7B"/>
    <w:rsid w:val="00F01149"/>
    <w:rsid w:val="00F015E4"/>
    <w:rsid w:val="00F01E7C"/>
    <w:rsid w:val="00F02923"/>
    <w:rsid w:val="00F0307A"/>
    <w:rsid w:val="00F03760"/>
    <w:rsid w:val="00F0463A"/>
    <w:rsid w:val="00F0591D"/>
    <w:rsid w:val="00F0638A"/>
    <w:rsid w:val="00F07627"/>
    <w:rsid w:val="00F111CC"/>
    <w:rsid w:val="00F12C2C"/>
    <w:rsid w:val="00F13296"/>
    <w:rsid w:val="00F13443"/>
    <w:rsid w:val="00F16605"/>
    <w:rsid w:val="00F168B4"/>
    <w:rsid w:val="00F172D7"/>
    <w:rsid w:val="00F17E39"/>
    <w:rsid w:val="00F17EEB"/>
    <w:rsid w:val="00F200AA"/>
    <w:rsid w:val="00F214AF"/>
    <w:rsid w:val="00F23ADB"/>
    <w:rsid w:val="00F24C57"/>
    <w:rsid w:val="00F26058"/>
    <w:rsid w:val="00F27A2D"/>
    <w:rsid w:val="00F316D0"/>
    <w:rsid w:val="00F32759"/>
    <w:rsid w:val="00F32D7F"/>
    <w:rsid w:val="00F34303"/>
    <w:rsid w:val="00F345DD"/>
    <w:rsid w:val="00F354DE"/>
    <w:rsid w:val="00F36D2C"/>
    <w:rsid w:val="00F40F96"/>
    <w:rsid w:val="00F425CF"/>
    <w:rsid w:val="00F42BCE"/>
    <w:rsid w:val="00F433F9"/>
    <w:rsid w:val="00F4372F"/>
    <w:rsid w:val="00F43A42"/>
    <w:rsid w:val="00F43CAB"/>
    <w:rsid w:val="00F44079"/>
    <w:rsid w:val="00F45581"/>
    <w:rsid w:val="00F4618C"/>
    <w:rsid w:val="00F46BC8"/>
    <w:rsid w:val="00F46FA7"/>
    <w:rsid w:val="00F51764"/>
    <w:rsid w:val="00F521F6"/>
    <w:rsid w:val="00F52DD3"/>
    <w:rsid w:val="00F53036"/>
    <w:rsid w:val="00F536C8"/>
    <w:rsid w:val="00F54E5C"/>
    <w:rsid w:val="00F5553F"/>
    <w:rsid w:val="00F55FE5"/>
    <w:rsid w:val="00F56769"/>
    <w:rsid w:val="00F608B6"/>
    <w:rsid w:val="00F60D36"/>
    <w:rsid w:val="00F60DD4"/>
    <w:rsid w:val="00F61F2B"/>
    <w:rsid w:val="00F65968"/>
    <w:rsid w:val="00F67049"/>
    <w:rsid w:val="00F7297C"/>
    <w:rsid w:val="00F72BDA"/>
    <w:rsid w:val="00F734A2"/>
    <w:rsid w:val="00F74063"/>
    <w:rsid w:val="00F74E56"/>
    <w:rsid w:val="00F75175"/>
    <w:rsid w:val="00F7789C"/>
    <w:rsid w:val="00F800D0"/>
    <w:rsid w:val="00F80F55"/>
    <w:rsid w:val="00F81832"/>
    <w:rsid w:val="00F8208A"/>
    <w:rsid w:val="00F8626E"/>
    <w:rsid w:val="00F86CA9"/>
    <w:rsid w:val="00F8709C"/>
    <w:rsid w:val="00F87E64"/>
    <w:rsid w:val="00F91A3E"/>
    <w:rsid w:val="00F924C2"/>
    <w:rsid w:val="00F94A30"/>
    <w:rsid w:val="00F94C73"/>
    <w:rsid w:val="00F9526A"/>
    <w:rsid w:val="00F95A91"/>
    <w:rsid w:val="00F96D53"/>
    <w:rsid w:val="00F9733B"/>
    <w:rsid w:val="00F9742A"/>
    <w:rsid w:val="00FA0A4A"/>
    <w:rsid w:val="00FA1E2B"/>
    <w:rsid w:val="00FA2184"/>
    <w:rsid w:val="00FA4746"/>
    <w:rsid w:val="00FA4908"/>
    <w:rsid w:val="00FA4951"/>
    <w:rsid w:val="00FA51D2"/>
    <w:rsid w:val="00FA5856"/>
    <w:rsid w:val="00FA5BF7"/>
    <w:rsid w:val="00FA6505"/>
    <w:rsid w:val="00FA6949"/>
    <w:rsid w:val="00FA7572"/>
    <w:rsid w:val="00FB02B3"/>
    <w:rsid w:val="00FB0779"/>
    <w:rsid w:val="00FB0A1E"/>
    <w:rsid w:val="00FB17BF"/>
    <w:rsid w:val="00FB1C3D"/>
    <w:rsid w:val="00FB230C"/>
    <w:rsid w:val="00FB2650"/>
    <w:rsid w:val="00FB33BC"/>
    <w:rsid w:val="00FB3ABC"/>
    <w:rsid w:val="00FB5427"/>
    <w:rsid w:val="00FB5DC0"/>
    <w:rsid w:val="00FB621F"/>
    <w:rsid w:val="00FB68E6"/>
    <w:rsid w:val="00FB7729"/>
    <w:rsid w:val="00FB7D4B"/>
    <w:rsid w:val="00FC02B9"/>
    <w:rsid w:val="00FC0A58"/>
    <w:rsid w:val="00FC131E"/>
    <w:rsid w:val="00FC28D8"/>
    <w:rsid w:val="00FC3B74"/>
    <w:rsid w:val="00FC40AA"/>
    <w:rsid w:val="00FC54A9"/>
    <w:rsid w:val="00FC551C"/>
    <w:rsid w:val="00FC5D84"/>
    <w:rsid w:val="00FC7A5D"/>
    <w:rsid w:val="00FD00B9"/>
    <w:rsid w:val="00FD02EC"/>
    <w:rsid w:val="00FD537F"/>
    <w:rsid w:val="00FD563E"/>
    <w:rsid w:val="00FD600C"/>
    <w:rsid w:val="00FD61E1"/>
    <w:rsid w:val="00FD7620"/>
    <w:rsid w:val="00FE0216"/>
    <w:rsid w:val="00FE0EB9"/>
    <w:rsid w:val="00FE1119"/>
    <w:rsid w:val="00FE1656"/>
    <w:rsid w:val="00FE1DFD"/>
    <w:rsid w:val="00FE262E"/>
    <w:rsid w:val="00FE2F63"/>
    <w:rsid w:val="00FE469D"/>
    <w:rsid w:val="00FE4BD0"/>
    <w:rsid w:val="00FE5BF0"/>
    <w:rsid w:val="00FE6308"/>
    <w:rsid w:val="00FE6F44"/>
    <w:rsid w:val="00FE798C"/>
    <w:rsid w:val="00FF183B"/>
    <w:rsid w:val="00FF1ECF"/>
    <w:rsid w:val="00FF23BE"/>
    <w:rsid w:val="00FF2518"/>
    <w:rsid w:val="00FF30FC"/>
    <w:rsid w:val="00FF5BE8"/>
    <w:rsid w:val="00FF6986"/>
    <w:rsid w:val="00FF6E0B"/>
    <w:rsid w:val="00FF7078"/>
    <w:rsid w:val="00FF71F4"/>
    <w:rsid w:val="00FF7BCF"/>
    <w:rsid w:val="00FF7BEF"/>
    <w:rsid w:val="00FF7BF4"/>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AA06B"/>
  <w15:docId w15:val="{FCA285CE-E946-404D-B11E-C1D06BC7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HAnsi"/>
        <w:lang w:val="es-EC" w:eastAsia="es-EC"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66F"/>
    <w:rPr>
      <w:lang w:val="es-ES_tradnl"/>
    </w:rPr>
  </w:style>
  <w:style w:type="paragraph" w:styleId="Ttulo1">
    <w:name w:val="heading 1"/>
    <w:basedOn w:val="Normal"/>
    <w:next w:val="Normal"/>
    <w:link w:val="Ttulo1Car"/>
    <w:qFormat/>
    <w:rsid w:val="00634217"/>
    <w:pPr>
      <w:keepNext/>
      <w:numPr>
        <w:numId w:val="1"/>
      </w:numPr>
      <w:outlineLvl w:val="0"/>
    </w:pPr>
    <w:rPr>
      <w:rFonts w:ascii="Arial" w:hAnsi="Arial"/>
      <w:b/>
    </w:rPr>
  </w:style>
  <w:style w:type="paragraph" w:styleId="Ttulo2">
    <w:name w:val="heading 2"/>
    <w:basedOn w:val="Normal"/>
    <w:next w:val="Normal"/>
    <w:link w:val="Ttulo2Car"/>
    <w:qFormat/>
    <w:rsid w:val="00634217"/>
    <w:pPr>
      <w:keepNext/>
      <w:numPr>
        <w:ilvl w:val="1"/>
        <w:numId w:val="1"/>
      </w:numPr>
      <w:outlineLvl w:val="1"/>
    </w:pPr>
    <w:rPr>
      <w:rFonts w:ascii="Arial" w:hAnsi="Arial"/>
      <w:b/>
    </w:rPr>
  </w:style>
  <w:style w:type="paragraph" w:styleId="Ttulo3">
    <w:name w:val="heading 3"/>
    <w:basedOn w:val="Normal"/>
    <w:next w:val="Normal"/>
    <w:link w:val="Ttulo3Car"/>
    <w:qFormat/>
    <w:rsid w:val="00634217"/>
    <w:pPr>
      <w:keepNext/>
      <w:numPr>
        <w:ilvl w:val="2"/>
        <w:numId w:val="1"/>
      </w:numPr>
      <w:spacing w:line="360" w:lineRule="auto"/>
      <w:jc w:val="both"/>
      <w:outlineLvl w:val="2"/>
    </w:pPr>
    <w:rPr>
      <w:rFonts w:ascii="Arial" w:hAnsi="Arial"/>
      <w:b/>
      <w:caps/>
    </w:rPr>
  </w:style>
  <w:style w:type="paragraph" w:styleId="Ttulo4">
    <w:name w:val="heading 4"/>
    <w:basedOn w:val="Normal"/>
    <w:next w:val="Normal"/>
    <w:link w:val="Ttulo4Car"/>
    <w:qFormat/>
    <w:rsid w:val="00634217"/>
    <w:pPr>
      <w:keepNext/>
      <w:numPr>
        <w:ilvl w:val="3"/>
        <w:numId w:val="1"/>
      </w:numPr>
      <w:ind w:left="864"/>
      <w:jc w:val="center"/>
      <w:outlineLvl w:val="3"/>
    </w:pPr>
    <w:rPr>
      <w:rFonts w:ascii="Lucida Grande" w:hAnsi="Lucida Grande"/>
      <w:b/>
      <w:color w:val="FFFFFF"/>
    </w:rPr>
  </w:style>
  <w:style w:type="paragraph" w:styleId="Ttulo5">
    <w:name w:val="heading 5"/>
    <w:basedOn w:val="Normal"/>
    <w:next w:val="Normal"/>
    <w:link w:val="Ttulo5Car"/>
    <w:qFormat/>
    <w:rsid w:val="00634217"/>
    <w:pPr>
      <w:keepNext/>
      <w:numPr>
        <w:ilvl w:val="4"/>
        <w:numId w:val="1"/>
      </w:numPr>
      <w:jc w:val="center"/>
      <w:outlineLvl w:val="4"/>
    </w:pPr>
    <w:rPr>
      <w:rFonts w:ascii="Lucida Grande" w:hAnsi="Lucida Grande"/>
      <w:b/>
    </w:rPr>
  </w:style>
  <w:style w:type="paragraph" w:styleId="Ttulo6">
    <w:name w:val="heading 6"/>
    <w:basedOn w:val="Normal"/>
    <w:next w:val="Normal"/>
    <w:link w:val="Ttulo6Car"/>
    <w:qFormat/>
    <w:rsid w:val="00634217"/>
    <w:pPr>
      <w:keepNext/>
      <w:numPr>
        <w:ilvl w:val="5"/>
        <w:numId w:val="1"/>
      </w:numPr>
      <w:ind w:right="99"/>
      <w:jc w:val="center"/>
      <w:outlineLvl w:val="5"/>
    </w:pPr>
    <w:rPr>
      <w:rFonts w:ascii="Lucida Grande" w:hAnsi="Lucida Grande"/>
      <w:b/>
    </w:rPr>
  </w:style>
  <w:style w:type="paragraph" w:styleId="Ttulo7">
    <w:name w:val="heading 7"/>
    <w:basedOn w:val="Normal"/>
    <w:next w:val="Normal"/>
    <w:link w:val="Ttulo7Car"/>
    <w:qFormat/>
    <w:rsid w:val="00634217"/>
    <w:pPr>
      <w:keepNext/>
      <w:numPr>
        <w:ilvl w:val="6"/>
        <w:numId w:val="1"/>
      </w:numPr>
      <w:jc w:val="right"/>
      <w:outlineLvl w:val="6"/>
    </w:pPr>
    <w:rPr>
      <w:rFonts w:ascii="Myriad Pro Black" w:hAnsi="Myriad Pro Black"/>
      <w:color w:val="FFFFFF"/>
      <w:sz w:val="32"/>
    </w:rPr>
  </w:style>
  <w:style w:type="paragraph" w:styleId="Ttulo8">
    <w:name w:val="heading 8"/>
    <w:basedOn w:val="Normal"/>
    <w:next w:val="Normal"/>
    <w:link w:val="Ttulo8Car"/>
    <w:qFormat/>
    <w:rsid w:val="00634217"/>
    <w:pPr>
      <w:keepNext/>
      <w:numPr>
        <w:ilvl w:val="7"/>
        <w:numId w:val="1"/>
      </w:numPr>
      <w:jc w:val="right"/>
      <w:outlineLvl w:val="7"/>
    </w:pPr>
    <w:rPr>
      <w:rFonts w:ascii="Myriad Pro Black" w:hAnsi="Myriad Pro Black"/>
      <w:color w:val="FFFFFF"/>
      <w:sz w:val="52"/>
    </w:rPr>
  </w:style>
  <w:style w:type="paragraph" w:styleId="Ttulo9">
    <w:name w:val="heading 9"/>
    <w:basedOn w:val="Normal"/>
    <w:next w:val="Normal"/>
    <w:link w:val="Ttulo9Car"/>
    <w:uiPriority w:val="9"/>
    <w:semiHidden/>
    <w:unhideWhenUsed/>
    <w:qFormat/>
    <w:rsid w:val="00634217"/>
    <w:pPr>
      <w:numPr>
        <w:ilvl w:val="8"/>
        <w:numId w:val="1"/>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634217"/>
    <w:rPr>
      <w:rFonts w:ascii="Arial" w:hAnsi="Arial"/>
      <w:b/>
      <w:lang w:val="es-ES_tradnl"/>
    </w:rPr>
  </w:style>
  <w:style w:type="character" w:customStyle="1" w:styleId="Ttulo2Car">
    <w:name w:val="Título 2 Car"/>
    <w:link w:val="Ttulo2"/>
    <w:rsid w:val="00634217"/>
    <w:rPr>
      <w:rFonts w:ascii="Arial" w:hAnsi="Arial"/>
      <w:b/>
      <w:lang w:val="es-ES_tradnl"/>
    </w:rPr>
  </w:style>
  <w:style w:type="character" w:customStyle="1" w:styleId="Ttulo3Car">
    <w:name w:val="Título 3 Car"/>
    <w:link w:val="Ttulo3"/>
    <w:rsid w:val="00634217"/>
    <w:rPr>
      <w:rFonts w:ascii="Arial" w:hAnsi="Arial"/>
      <w:b/>
      <w:caps/>
      <w:lang w:val="es-ES_tradnl"/>
    </w:rPr>
  </w:style>
  <w:style w:type="character" w:customStyle="1" w:styleId="Ttulo4Car">
    <w:name w:val="Título 4 Car"/>
    <w:link w:val="Ttulo4"/>
    <w:rsid w:val="00634217"/>
    <w:rPr>
      <w:rFonts w:ascii="Lucida Grande" w:hAnsi="Lucida Grande"/>
      <w:b/>
      <w:color w:val="FFFFFF"/>
      <w:lang w:val="es-ES_tradnl"/>
    </w:rPr>
  </w:style>
  <w:style w:type="character" w:customStyle="1" w:styleId="Ttulo5Car">
    <w:name w:val="Título 5 Car"/>
    <w:link w:val="Ttulo5"/>
    <w:rsid w:val="00634217"/>
    <w:rPr>
      <w:rFonts w:ascii="Lucida Grande" w:hAnsi="Lucida Grande"/>
      <w:b/>
      <w:lang w:val="es-ES_tradnl"/>
    </w:rPr>
  </w:style>
  <w:style w:type="character" w:customStyle="1" w:styleId="Ttulo6Car">
    <w:name w:val="Título 6 Car"/>
    <w:link w:val="Ttulo6"/>
    <w:rsid w:val="00634217"/>
    <w:rPr>
      <w:rFonts w:ascii="Lucida Grande" w:hAnsi="Lucida Grande"/>
      <w:b/>
      <w:lang w:val="es-ES_tradnl"/>
    </w:rPr>
  </w:style>
  <w:style w:type="character" w:customStyle="1" w:styleId="Ttulo7Car">
    <w:name w:val="Título 7 Car"/>
    <w:link w:val="Ttulo7"/>
    <w:rsid w:val="00634217"/>
    <w:rPr>
      <w:rFonts w:ascii="Myriad Pro Black" w:hAnsi="Myriad Pro Black"/>
      <w:color w:val="FFFFFF"/>
      <w:sz w:val="32"/>
      <w:lang w:val="es-ES_tradnl"/>
    </w:rPr>
  </w:style>
  <w:style w:type="character" w:customStyle="1" w:styleId="Ttulo8Car">
    <w:name w:val="Título 8 Car"/>
    <w:link w:val="Ttulo8"/>
    <w:rsid w:val="00634217"/>
    <w:rPr>
      <w:rFonts w:ascii="Myriad Pro Black" w:hAnsi="Myriad Pro Black"/>
      <w:color w:val="FFFFFF"/>
      <w:sz w:val="52"/>
      <w:lang w:val="es-ES_tradnl"/>
    </w:rPr>
  </w:style>
  <w:style w:type="character" w:customStyle="1" w:styleId="Ttulo9Car">
    <w:name w:val="Título 9 Car"/>
    <w:link w:val="Ttulo9"/>
    <w:uiPriority w:val="9"/>
    <w:semiHidden/>
    <w:rsid w:val="00634217"/>
    <w:rPr>
      <w:rFonts w:ascii="Cambria" w:hAnsi="Cambria"/>
      <w:sz w:val="22"/>
      <w:szCs w:val="22"/>
      <w:lang w:val="es-ES_tradnl"/>
    </w:rPr>
  </w:style>
  <w:style w:type="paragraph" w:styleId="Encabezado">
    <w:name w:val="header"/>
    <w:basedOn w:val="Normal"/>
    <w:link w:val="EncabezadoCar"/>
    <w:unhideWhenUsed/>
    <w:rsid w:val="00634217"/>
    <w:pPr>
      <w:tabs>
        <w:tab w:val="center" w:pos="4419"/>
        <w:tab w:val="right" w:pos="8838"/>
      </w:tabs>
    </w:pPr>
    <w:rPr>
      <w:rFonts w:ascii="Myriad Pro Light" w:hAnsi="Myriad Pro Light"/>
      <w:color w:val="005BA3"/>
      <w:spacing w:val="30"/>
      <w:sz w:val="16"/>
      <w:lang w:eastAsia="en-US"/>
    </w:rPr>
  </w:style>
  <w:style w:type="character" w:customStyle="1" w:styleId="EncabezadoCar">
    <w:name w:val="Encabezado Car"/>
    <w:basedOn w:val="Fuentedeprrafopredeter"/>
    <w:link w:val="Encabezado"/>
    <w:uiPriority w:val="99"/>
    <w:rsid w:val="00634217"/>
  </w:style>
  <w:style w:type="paragraph" w:styleId="Piedepgina">
    <w:name w:val="footer"/>
    <w:basedOn w:val="Normal"/>
    <w:link w:val="PiedepginaCar"/>
    <w:unhideWhenUsed/>
    <w:rsid w:val="00634217"/>
    <w:pPr>
      <w:tabs>
        <w:tab w:val="center" w:pos="4419"/>
        <w:tab w:val="right" w:pos="8838"/>
      </w:tabs>
    </w:pPr>
    <w:rPr>
      <w:rFonts w:ascii="Myriad Pro Light" w:hAnsi="Myriad Pro Light"/>
      <w:color w:val="005BA3"/>
      <w:spacing w:val="30"/>
      <w:sz w:val="16"/>
      <w:lang w:eastAsia="en-US"/>
    </w:rPr>
  </w:style>
  <w:style w:type="character" w:customStyle="1" w:styleId="PiedepginaCar">
    <w:name w:val="Pie de página Car"/>
    <w:basedOn w:val="Fuentedeprrafopredeter"/>
    <w:link w:val="Piedepgina"/>
    <w:uiPriority w:val="99"/>
    <w:rsid w:val="00634217"/>
  </w:style>
  <w:style w:type="paragraph" w:styleId="Textodeglobo">
    <w:name w:val="Balloon Text"/>
    <w:basedOn w:val="Normal"/>
    <w:link w:val="TextodegloboCar"/>
    <w:uiPriority w:val="99"/>
    <w:semiHidden/>
    <w:unhideWhenUsed/>
    <w:rsid w:val="00634217"/>
    <w:rPr>
      <w:rFonts w:ascii="Tahoma" w:hAnsi="Tahoma"/>
      <w:szCs w:val="16"/>
    </w:rPr>
  </w:style>
  <w:style w:type="character" w:customStyle="1" w:styleId="TextodegloboCar">
    <w:name w:val="Texto de globo Car"/>
    <w:link w:val="Textodeglobo"/>
    <w:uiPriority w:val="99"/>
    <w:semiHidden/>
    <w:rsid w:val="00634217"/>
    <w:rPr>
      <w:rFonts w:ascii="Tahoma" w:hAnsi="Tahoma" w:cs="Tahoma"/>
      <w:szCs w:val="16"/>
    </w:rPr>
  </w:style>
  <w:style w:type="character" w:styleId="Nmerodepgina">
    <w:name w:val="page number"/>
    <w:basedOn w:val="Fuentedeprrafopredeter"/>
    <w:semiHidden/>
    <w:rsid w:val="00634217"/>
  </w:style>
  <w:style w:type="paragraph" w:customStyle="1" w:styleId="AUTOR-FECHA">
    <w:name w:val="AUTOR-FECHA"/>
    <w:basedOn w:val="Normal"/>
    <w:rsid w:val="00634217"/>
    <w:pPr>
      <w:jc w:val="right"/>
    </w:pPr>
    <w:rPr>
      <w:rFonts w:ascii="Arial" w:hAnsi="Arial"/>
      <w:b/>
      <w:i/>
      <w:color w:val="FFFFFF"/>
      <w:sz w:val="28"/>
    </w:rPr>
  </w:style>
  <w:style w:type="paragraph" w:customStyle="1" w:styleId="TableText">
    <w:name w:val="Table Text"/>
    <w:basedOn w:val="Normal"/>
    <w:rsid w:val="006342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Helvetica" w:hAnsi="Helvetica"/>
      <w:snapToGrid w:val="0"/>
      <w:lang w:val="en-US" w:eastAsia="pt-BR"/>
    </w:rPr>
  </w:style>
  <w:style w:type="paragraph" w:styleId="TDC1">
    <w:name w:val="toc 1"/>
    <w:basedOn w:val="Normal"/>
    <w:next w:val="Normal"/>
    <w:autoRedefine/>
    <w:uiPriority w:val="39"/>
    <w:unhideWhenUsed/>
    <w:rsid w:val="00F03760"/>
    <w:pPr>
      <w:tabs>
        <w:tab w:val="left" w:pos="426"/>
        <w:tab w:val="right" w:leader="dot" w:pos="9072"/>
      </w:tabs>
      <w:spacing w:line="360" w:lineRule="auto"/>
      <w:jc w:val="both"/>
    </w:pPr>
    <w:rPr>
      <w:b/>
      <w:noProof/>
    </w:rPr>
  </w:style>
  <w:style w:type="paragraph" w:styleId="TDC2">
    <w:name w:val="toc 2"/>
    <w:basedOn w:val="Normal"/>
    <w:next w:val="Normal"/>
    <w:autoRedefine/>
    <w:uiPriority w:val="39"/>
    <w:unhideWhenUsed/>
    <w:rsid w:val="00EF363D"/>
    <w:pPr>
      <w:tabs>
        <w:tab w:val="left" w:pos="567"/>
        <w:tab w:val="right" w:leader="dot" w:pos="9072"/>
      </w:tabs>
      <w:spacing w:line="360" w:lineRule="auto"/>
      <w:ind w:left="567" w:hanging="567"/>
      <w:jc w:val="both"/>
    </w:pPr>
  </w:style>
  <w:style w:type="character" w:styleId="Hipervnculo">
    <w:name w:val="Hyperlink"/>
    <w:uiPriority w:val="99"/>
    <w:unhideWhenUsed/>
    <w:rsid w:val="00634217"/>
    <w:rPr>
      <w:color w:val="0000FF"/>
      <w:u w:val="single"/>
    </w:rPr>
  </w:style>
  <w:style w:type="paragraph" w:styleId="Prrafodelista">
    <w:name w:val="List Paragraph"/>
    <w:aliases w:val="TIT 2 IND,Texto,List Paragraph1,Capítulo"/>
    <w:basedOn w:val="Normal"/>
    <w:link w:val="PrrafodelistaCar"/>
    <w:uiPriority w:val="34"/>
    <w:qFormat/>
    <w:rsid w:val="009967A5"/>
    <w:pPr>
      <w:ind w:left="720"/>
      <w:contextualSpacing/>
    </w:pPr>
  </w:style>
  <w:style w:type="paragraph" w:styleId="TDC3">
    <w:name w:val="toc 3"/>
    <w:basedOn w:val="Normal"/>
    <w:next w:val="Normal"/>
    <w:autoRedefine/>
    <w:uiPriority w:val="39"/>
    <w:unhideWhenUsed/>
    <w:rsid w:val="00EF363D"/>
    <w:pPr>
      <w:tabs>
        <w:tab w:val="left" w:pos="709"/>
        <w:tab w:val="right" w:leader="dot" w:pos="9072"/>
      </w:tabs>
      <w:spacing w:line="360" w:lineRule="auto"/>
      <w:ind w:left="709" w:hanging="709"/>
      <w:jc w:val="both"/>
    </w:pPr>
  </w:style>
  <w:style w:type="table" w:styleId="Tablaconcuadrcula">
    <w:name w:val="Table Grid"/>
    <w:basedOn w:val="Tablanormal"/>
    <w:uiPriority w:val="39"/>
    <w:rsid w:val="00CC08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rsid w:val="0089281F"/>
    <w:pPr>
      <w:spacing w:after="120"/>
    </w:pPr>
    <w:rPr>
      <w:lang w:val="es-ES" w:eastAsia="es-ES"/>
    </w:rPr>
  </w:style>
  <w:style w:type="character" w:customStyle="1" w:styleId="TextoindependienteCar">
    <w:name w:val="Texto independiente Car"/>
    <w:link w:val="Textoindependiente"/>
    <w:rsid w:val="0089281F"/>
    <w:rPr>
      <w:rFonts w:ascii="Times New Roman" w:eastAsia="Times New Roman" w:hAnsi="Times New Roman"/>
      <w:sz w:val="24"/>
      <w:lang w:val="es-ES" w:eastAsia="es-ES"/>
    </w:rPr>
  </w:style>
  <w:style w:type="character" w:styleId="Refdecomentario">
    <w:name w:val="annotation reference"/>
    <w:basedOn w:val="Fuentedeprrafopredeter"/>
    <w:uiPriority w:val="99"/>
    <w:semiHidden/>
    <w:unhideWhenUsed/>
    <w:rsid w:val="003078B1"/>
    <w:rPr>
      <w:sz w:val="16"/>
      <w:szCs w:val="16"/>
    </w:rPr>
  </w:style>
  <w:style w:type="paragraph" w:styleId="Textocomentario">
    <w:name w:val="annotation text"/>
    <w:basedOn w:val="Normal"/>
    <w:link w:val="TextocomentarioCar"/>
    <w:uiPriority w:val="99"/>
    <w:unhideWhenUsed/>
    <w:rsid w:val="003078B1"/>
  </w:style>
  <w:style w:type="character" w:customStyle="1" w:styleId="TextocomentarioCar">
    <w:name w:val="Texto comentario Car"/>
    <w:basedOn w:val="Fuentedeprrafopredeter"/>
    <w:link w:val="Textocomentario"/>
    <w:uiPriority w:val="99"/>
    <w:rsid w:val="003078B1"/>
    <w:rPr>
      <w:rFonts w:ascii="Times New Roman" w:eastAsia="Times New Roman" w:hAnsi="Times New Roman"/>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3078B1"/>
    <w:rPr>
      <w:b/>
      <w:bCs/>
    </w:rPr>
  </w:style>
  <w:style w:type="character" w:customStyle="1" w:styleId="AsuntodelcomentarioCar">
    <w:name w:val="Asunto del comentario Car"/>
    <w:basedOn w:val="TextocomentarioCar"/>
    <w:link w:val="Asuntodelcomentario"/>
    <w:uiPriority w:val="99"/>
    <w:semiHidden/>
    <w:rsid w:val="003078B1"/>
    <w:rPr>
      <w:rFonts w:ascii="Times New Roman" w:eastAsia="Times New Roman" w:hAnsi="Times New Roman"/>
      <w:b/>
      <w:bCs/>
      <w:lang w:val="es-ES_tradnl" w:eastAsia="es-ES_tradnl"/>
    </w:rPr>
  </w:style>
  <w:style w:type="paragraph" w:styleId="Revisin">
    <w:name w:val="Revision"/>
    <w:hidden/>
    <w:uiPriority w:val="99"/>
    <w:semiHidden/>
    <w:rsid w:val="00F521F6"/>
    <w:rPr>
      <w:rFonts w:ascii="Times New Roman" w:eastAsia="Times New Roman" w:hAnsi="Times New Roman"/>
      <w:sz w:val="24"/>
      <w:lang w:val="es-ES_tradnl" w:eastAsia="es-ES_tradnl"/>
    </w:rPr>
  </w:style>
  <w:style w:type="paragraph" w:styleId="TtulodeTDC">
    <w:name w:val="TOC Heading"/>
    <w:basedOn w:val="Ttulo1"/>
    <w:next w:val="Normal"/>
    <w:uiPriority w:val="39"/>
    <w:semiHidden/>
    <w:unhideWhenUsed/>
    <w:qFormat/>
    <w:rsid w:val="00EE7582"/>
    <w:pPr>
      <w:keepLines/>
      <w:numPr>
        <w:numId w:val="0"/>
      </w:numPr>
      <w:spacing w:before="480" w:line="276" w:lineRule="auto"/>
      <w:outlineLvl w:val="9"/>
    </w:pPr>
    <w:rPr>
      <w:rFonts w:asciiTheme="majorHAnsi" w:eastAsiaTheme="majorEastAsia" w:hAnsiTheme="majorHAnsi" w:cstheme="majorBidi"/>
      <w:bCs/>
      <w:color w:val="365F91" w:themeColor="accent1" w:themeShade="BF"/>
      <w:sz w:val="28"/>
      <w:szCs w:val="28"/>
      <w:lang w:val="es-ES" w:eastAsia="en-US"/>
    </w:rPr>
  </w:style>
  <w:style w:type="paragraph" w:styleId="Textonotapie">
    <w:name w:val="footnote text"/>
    <w:basedOn w:val="Normal"/>
    <w:link w:val="TextonotapieCar"/>
    <w:uiPriority w:val="99"/>
    <w:semiHidden/>
    <w:unhideWhenUsed/>
    <w:rsid w:val="00BD5C8F"/>
  </w:style>
  <w:style w:type="character" w:customStyle="1" w:styleId="TextonotapieCar">
    <w:name w:val="Texto nota pie Car"/>
    <w:basedOn w:val="Fuentedeprrafopredeter"/>
    <w:link w:val="Textonotapie"/>
    <w:uiPriority w:val="99"/>
    <w:semiHidden/>
    <w:rsid w:val="00BD5C8F"/>
    <w:rPr>
      <w:rFonts w:ascii="Times New Roman" w:eastAsia="Times New Roman" w:hAnsi="Times New Roman"/>
      <w:lang w:val="es-ES_tradnl" w:eastAsia="es-ES_tradnl"/>
    </w:rPr>
  </w:style>
  <w:style w:type="character" w:styleId="Refdenotaalpie">
    <w:name w:val="footnote reference"/>
    <w:basedOn w:val="Fuentedeprrafopredeter"/>
    <w:uiPriority w:val="99"/>
    <w:semiHidden/>
    <w:unhideWhenUsed/>
    <w:rsid w:val="00BD5C8F"/>
    <w:rPr>
      <w:vertAlign w:val="superscript"/>
    </w:rPr>
  </w:style>
  <w:style w:type="paragraph" w:styleId="Saludo">
    <w:name w:val="Salutation"/>
    <w:basedOn w:val="Normal"/>
    <w:next w:val="Normal"/>
    <w:link w:val="SaludoCar"/>
    <w:uiPriority w:val="99"/>
    <w:unhideWhenUsed/>
    <w:rsid w:val="00521F9D"/>
  </w:style>
  <w:style w:type="character" w:customStyle="1" w:styleId="SaludoCar">
    <w:name w:val="Saludo Car"/>
    <w:basedOn w:val="Fuentedeprrafopredeter"/>
    <w:link w:val="Saludo"/>
    <w:uiPriority w:val="99"/>
    <w:rsid w:val="00521F9D"/>
    <w:rPr>
      <w:rFonts w:ascii="Times New Roman" w:eastAsia="Times New Roman" w:hAnsi="Times New Roman"/>
      <w:sz w:val="24"/>
      <w:lang w:val="es-ES_tradnl" w:eastAsia="es-ES_tradnl"/>
    </w:rPr>
  </w:style>
  <w:style w:type="paragraph" w:styleId="Listaconvietas2">
    <w:name w:val="List Bullet 2"/>
    <w:basedOn w:val="Normal"/>
    <w:uiPriority w:val="99"/>
    <w:unhideWhenUsed/>
    <w:rsid w:val="00521F9D"/>
    <w:pPr>
      <w:numPr>
        <w:numId w:val="2"/>
      </w:numPr>
      <w:contextualSpacing/>
    </w:pPr>
  </w:style>
  <w:style w:type="paragraph" w:styleId="Sangradetextonormal">
    <w:name w:val="Body Text Indent"/>
    <w:basedOn w:val="Normal"/>
    <w:link w:val="SangradetextonormalCar"/>
    <w:uiPriority w:val="99"/>
    <w:semiHidden/>
    <w:unhideWhenUsed/>
    <w:rsid w:val="00521F9D"/>
    <w:pPr>
      <w:spacing w:after="120"/>
      <w:ind w:left="283"/>
    </w:pPr>
  </w:style>
  <w:style w:type="character" w:customStyle="1" w:styleId="SangradetextonormalCar">
    <w:name w:val="Sangría de texto normal Car"/>
    <w:basedOn w:val="Fuentedeprrafopredeter"/>
    <w:link w:val="Sangradetextonormal"/>
    <w:uiPriority w:val="99"/>
    <w:semiHidden/>
    <w:rsid w:val="00521F9D"/>
    <w:rPr>
      <w:rFonts w:ascii="Times New Roman" w:eastAsia="Times New Roman" w:hAnsi="Times New Roman"/>
      <w:sz w:val="24"/>
      <w:lang w:val="es-ES_tradnl" w:eastAsia="es-ES_tradnl"/>
    </w:rPr>
  </w:style>
  <w:style w:type="paragraph" w:styleId="Textoindependienteprimerasangra2">
    <w:name w:val="Body Text First Indent 2"/>
    <w:basedOn w:val="Sangradetextonormal"/>
    <w:link w:val="Textoindependienteprimerasangra2Car"/>
    <w:uiPriority w:val="99"/>
    <w:unhideWhenUsed/>
    <w:rsid w:val="00521F9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21F9D"/>
    <w:rPr>
      <w:rFonts w:ascii="Times New Roman" w:eastAsia="Times New Roman" w:hAnsi="Times New Roman"/>
      <w:sz w:val="24"/>
      <w:lang w:val="es-ES_tradnl" w:eastAsia="es-ES_tradnl"/>
    </w:rPr>
  </w:style>
  <w:style w:type="table" w:styleId="Tabladecuadrcula4-nfasis1">
    <w:name w:val="Grid Table 4 Accent 1"/>
    <w:basedOn w:val="Tablanormal"/>
    <w:uiPriority w:val="49"/>
    <w:rsid w:val="00DE0CC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6concolores-nfasis1">
    <w:name w:val="Grid Table 6 Colorful Accent 1"/>
    <w:basedOn w:val="Tablanormal"/>
    <w:uiPriority w:val="51"/>
    <w:rsid w:val="00DE0CC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1clara-nfasis1">
    <w:name w:val="List Table 1 Light Accent 1"/>
    <w:basedOn w:val="Tablanormal"/>
    <w:uiPriority w:val="46"/>
    <w:rsid w:val="00784377"/>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4-nfasis5">
    <w:name w:val="Grid Table 4 Accent 5"/>
    <w:basedOn w:val="Tablanormal"/>
    <w:uiPriority w:val="49"/>
    <w:rsid w:val="00C4366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PrrafodelistaCar">
    <w:name w:val="Párrafo de lista Car"/>
    <w:aliases w:val="TIT 2 IND Car,Texto Car,List Paragraph1 Car,Capítulo Car"/>
    <w:link w:val="Prrafodelista"/>
    <w:uiPriority w:val="34"/>
    <w:rsid w:val="0063092F"/>
  </w:style>
  <w:style w:type="paragraph" w:customStyle="1" w:styleId="TableParagraph">
    <w:name w:val="Table Paragraph"/>
    <w:basedOn w:val="Normal"/>
    <w:uiPriority w:val="1"/>
    <w:qFormat/>
    <w:rsid w:val="00466B72"/>
    <w:pPr>
      <w:widowControl w:val="0"/>
      <w:autoSpaceDE w:val="0"/>
      <w:autoSpaceDN w:val="0"/>
    </w:pPr>
    <w:rPr>
      <w:rFonts w:ascii="Calibri" w:hAnsi="Calibri" w:cs="Calibri"/>
      <w:sz w:val="22"/>
      <w:szCs w:val="22"/>
      <w:lang w:val="es-ES" w:eastAsia="en-US"/>
    </w:rPr>
  </w:style>
  <w:style w:type="paragraph" w:customStyle="1" w:styleId="Default">
    <w:name w:val="Default"/>
    <w:rsid w:val="001E7A31"/>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unhideWhenUsed/>
    <w:rsid w:val="00066DE4"/>
    <w:pPr>
      <w:spacing w:before="100" w:beforeAutospacing="1" w:after="100" w:afterAutospacing="1"/>
    </w:pPr>
    <w:rPr>
      <w:rFonts w:ascii="Times New Roman" w:eastAsia="Times New Roman" w:hAnsi="Times New Roman" w:cs="Times New Roman"/>
      <w:sz w:val="24"/>
      <w:szCs w:val="24"/>
      <w:lang w:val="es-EC"/>
    </w:rPr>
  </w:style>
  <w:style w:type="character" w:styleId="nfasis">
    <w:name w:val="Emphasis"/>
    <w:basedOn w:val="Fuentedeprrafopredeter"/>
    <w:uiPriority w:val="20"/>
    <w:qFormat/>
    <w:rsid w:val="00066DE4"/>
    <w:rPr>
      <w:i/>
      <w:iCs/>
    </w:rPr>
  </w:style>
  <w:style w:type="paragraph" w:styleId="Sinespaciado">
    <w:name w:val="No Spacing"/>
    <w:uiPriority w:val="1"/>
    <w:qFormat/>
    <w:rsid w:val="00066DE4"/>
    <w:rPr>
      <w:rFonts w:eastAsiaTheme="minorHAnsi" w:cstheme="minorBidi"/>
      <w:sz w:val="22"/>
      <w:szCs w:val="22"/>
      <w:lang w:val="es-ES" w:eastAsia="en-US"/>
    </w:rPr>
  </w:style>
  <w:style w:type="table" w:customStyle="1" w:styleId="TableGrid">
    <w:name w:val="TableGrid"/>
    <w:rsid w:val="00577A35"/>
    <w:rPr>
      <w:rFonts w:eastAsiaTheme="minorEastAsia"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6158">
      <w:bodyDiv w:val="1"/>
      <w:marLeft w:val="0"/>
      <w:marRight w:val="0"/>
      <w:marTop w:val="0"/>
      <w:marBottom w:val="0"/>
      <w:divBdr>
        <w:top w:val="none" w:sz="0" w:space="0" w:color="auto"/>
        <w:left w:val="none" w:sz="0" w:space="0" w:color="auto"/>
        <w:bottom w:val="none" w:sz="0" w:space="0" w:color="auto"/>
        <w:right w:val="none" w:sz="0" w:space="0" w:color="auto"/>
      </w:divBdr>
    </w:div>
    <w:div w:id="158884842">
      <w:bodyDiv w:val="1"/>
      <w:marLeft w:val="0"/>
      <w:marRight w:val="0"/>
      <w:marTop w:val="0"/>
      <w:marBottom w:val="0"/>
      <w:divBdr>
        <w:top w:val="none" w:sz="0" w:space="0" w:color="auto"/>
        <w:left w:val="none" w:sz="0" w:space="0" w:color="auto"/>
        <w:bottom w:val="none" w:sz="0" w:space="0" w:color="auto"/>
        <w:right w:val="none" w:sz="0" w:space="0" w:color="auto"/>
      </w:divBdr>
    </w:div>
    <w:div w:id="219749771">
      <w:bodyDiv w:val="1"/>
      <w:marLeft w:val="0"/>
      <w:marRight w:val="0"/>
      <w:marTop w:val="0"/>
      <w:marBottom w:val="0"/>
      <w:divBdr>
        <w:top w:val="none" w:sz="0" w:space="0" w:color="auto"/>
        <w:left w:val="none" w:sz="0" w:space="0" w:color="auto"/>
        <w:bottom w:val="none" w:sz="0" w:space="0" w:color="auto"/>
        <w:right w:val="none" w:sz="0" w:space="0" w:color="auto"/>
      </w:divBdr>
    </w:div>
    <w:div w:id="227958711">
      <w:bodyDiv w:val="1"/>
      <w:marLeft w:val="0"/>
      <w:marRight w:val="0"/>
      <w:marTop w:val="0"/>
      <w:marBottom w:val="0"/>
      <w:divBdr>
        <w:top w:val="none" w:sz="0" w:space="0" w:color="auto"/>
        <w:left w:val="none" w:sz="0" w:space="0" w:color="auto"/>
        <w:bottom w:val="none" w:sz="0" w:space="0" w:color="auto"/>
        <w:right w:val="none" w:sz="0" w:space="0" w:color="auto"/>
      </w:divBdr>
    </w:div>
    <w:div w:id="239217570">
      <w:bodyDiv w:val="1"/>
      <w:marLeft w:val="0"/>
      <w:marRight w:val="0"/>
      <w:marTop w:val="0"/>
      <w:marBottom w:val="0"/>
      <w:divBdr>
        <w:top w:val="none" w:sz="0" w:space="0" w:color="auto"/>
        <w:left w:val="none" w:sz="0" w:space="0" w:color="auto"/>
        <w:bottom w:val="none" w:sz="0" w:space="0" w:color="auto"/>
        <w:right w:val="none" w:sz="0" w:space="0" w:color="auto"/>
      </w:divBdr>
    </w:div>
    <w:div w:id="333455731">
      <w:bodyDiv w:val="1"/>
      <w:marLeft w:val="0"/>
      <w:marRight w:val="0"/>
      <w:marTop w:val="0"/>
      <w:marBottom w:val="0"/>
      <w:divBdr>
        <w:top w:val="none" w:sz="0" w:space="0" w:color="auto"/>
        <w:left w:val="none" w:sz="0" w:space="0" w:color="auto"/>
        <w:bottom w:val="none" w:sz="0" w:space="0" w:color="auto"/>
        <w:right w:val="none" w:sz="0" w:space="0" w:color="auto"/>
      </w:divBdr>
    </w:div>
    <w:div w:id="429859965">
      <w:bodyDiv w:val="1"/>
      <w:marLeft w:val="0"/>
      <w:marRight w:val="0"/>
      <w:marTop w:val="0"/>
      <w:marBottom w:val="0"/>
      <w:divBdr>
        <w:top w:val="none" w:sz="0" w:space="0" w:color="auto"/>
        <w:left w:val="none" w:sz="0" w:space="0" w:color="auto"/>
        <w:bottom w:val="none" w:sz="0" w:space="0" w:color="auto"/>
        <w:right w:val="none" w:sz="0" w:space="0" w:color="auto"/>
      </w:divBdr>
    </w:div>
    <w:div w:id="450588517">
      <w:bodyDiv w:val="1"/>
      <w:marLeft w:val="0"/>
      <w:marRight w:val="0"/>
      <w:marTop w:val="0"/>
      <w:marBottom w:val="0"/>
      <w:divBdr>
        <w:top w:val="none" w:sz="0" w:space="0" w:color="auto"/>
        <w:left w:val="none" w:sz="0" w:space="0" w:color="auto"/>
        <w:bottom w:val="none" w:sz="0" w:space="0" w:color="auto"/>
        <w:right w:val="none" w:sz="0" w:space="0" w:color="auto"/>
      </w:divBdr>
    </w:div>
    <w:div w:id="648749293">
      <w:bodyDiv w:val="1"/>
      <w:marLeft w:val="0"/>
      <w:marRight w:val="0"/>
      <w:marTop w:val="0"/>
      <w:marBottom w:val="0"/>
      <w:divBdr>
        <w:top w:val="none" w:sz="0" w:space="0" w:color="auto"/>
        <w:left w:val="none" w:sz="0" w:space="0" w:color="auto"/>
        <w:bottom w:val="none" w:sz="0" w:space="0" w:color="auto"/>
        <w:right w:val="none" w:sz="0" w:space="0" w:color="auto"/>
      </w:divBdr>
    </w:div>
    <w:div w:id="797262191">
      <w:bodyDiv w:val="1"/>
      <w:marLeft w:val="0"/>
      <w:marRight w:val="0"/>
      <w:marTop w:val="0"/>
      <w:marBottom w:val="0"/>
      <w:divBdr>
        <w:top w:val="none" w:sz="0" w:space="0" w:color="auto"/>
        <w:left w:val="none" w:sz="0" w:space="0" w:color="auto"/>
        <w:bottom w:val="none" w:sz="0" w:space="0" w:color="auto"/>
        <w:right w:val="none" w:sz="0" w:space="0" w:color="auto"/>
      </w:divBdr>
    </w:div>
    <w:div w:id="925841078">
      <w:bodyDiv w:val="1"/>
      <w:marLeft w:val="0"/>
      <w:marRight w:val="0"/>
      <w:marTop w:val="0"/>
      <w:marBottom w:val="0"/>
      <w:divBdr>
        <w:top w:val="none" w:sz="0" w:space="0" w:color="auto"/>
        <w:left w:val="none" w:sz="0" w:space="0" w:color="auto"/>
        <w:bottom w:val="none" w:sz="0" w:space="0" w:color="auto"/>
        <w:right w:val="none" w:sz="0" w:space="0" w:color="auto"/>
      </w:divBdr>
    </w:div>
    <w:div w:id="1036388180">
      <w:bodyDiv w:val="1"/>
      <w:marLeft w:val="0"/>
      <w:marRight w:val="0"/>
      <w:marTop w:val="0"/>
      <w:marBottom w:val="0"/>
      <w:divBdr>
        <w:top w:val="none" w:sz="0" w:space="0" w:color="auto"/>
        <w:left w:val="none" w:sz="0" w:space="0" w:color="auto"/>
        <w:bottom w:val="none" w:sz="0" w:space="0" w:color="auto"/>
        <w:right w:val="none" w:sz="0" w:space="0" w:color="auto"/>
      </w:divBdr>
    </w:div>
    <w:div w:id="1049764660">
      <w:bodyDiv w:val="1"/>
      <w:marLeft w:val="0"/>
      <w:marRight w:val="0"/>
      <w:marTop w:val="0"/>
      <w:marBottom w:val="0"/>
      <w:divBdr>
        <w:top w:val="none" w:sz="0" w:space="0" w:color="auto"/>
        <w:left w:val="none" w:sz="0" w:space="0" w:color="auto"/>
        <w:bottom w:val="none" w:sz="0" w:space="0" w:color="auto"/>
        <w:right w:val="none" w:sz="0" w:space="0" w:color="auto"/>
      </w:divBdr>
    </w:div>
    <w:div w:id="1064060220">
      <w:bodyDiv w:val="1"/>
      <w:marLeft w:val="0"/>
      <w:marRight w:val="0"/>
      <w:marTop w:val="0"/>
      <w:marBottom w:val="0"/>
      <w:divBdr>
        <w:top w:val="none" w:sz="0" w:space="0" w:color="auto"/>
        <w:left w:val="none" w:sz="0" w:space="0" w:color="auto"/>
        <w:bottom w:val="none" w:sz="0" w:space="0" w:color="auto"/>
        <w:right w:val="none" w:sz="0" w:space="0" w:color="auto"/>
      </w:divBdr>
    </w:div>
    <w:div w:id="1064261742">
      <w:bodyDiv w:val="1"/>
      <w:marLeft w:val="0"/>
      <w:marRight w:val="0"/>
      <w:marTop w:val="0"/>
      <w:marBottom w:val="0"/>
      <w:divBdr>
        <w:top w:val="none" w:sz="0" w:space="0" w:color="auto"/>
        <w:left w:val="none" w:sz="0" w:space="0" w:color="auto"/>
        <w:bottom w:val="none" w:sz="0" w:space="0" w:color="auto"/>
        <w:right w:val="none" w:sz="0" w:space="0" w:color="auto"/>
      </w:divBdr>
    </w:div>
    <w:div w:id="1089891721">
      <w:bodyDiv w:val="1"/>
      <w:marLeft w:val="0"/>
      <w:marRight w:val="0"/>
      <w:marTop w:val="0"/>
      <w:marBottom w:val="0"/>
      <w:divBdr>
        <w:top w:val="none" w:sz="0" w:space="0" w:color="auto"/>
        <w:left w:val="none" w:sz="0" w:space="0" w:color="auto"/>
        <w:bottom w:val="none" w:sz="0" w:space="0" w:color="auto"/>
        <w:right w:val="none" w:sz="0" w:space="0" w:color="auto"/>
      </w:divBdr>
    </w:div>
    <w:div w:id="1469783615">
      <w:bodyDiv w:val="1"/>
      <w:marLeft w:val="0"/>
      <w:marRight w:val="0"/>
      <w:marTop w:val="0"/>
      <w:marBottom w:val="0"/>
      <w:divBdr>
        <w:top w:val="none" w:sz="0" w:space="0" w:color="auto"/>
        <w:left w:val="none" w:sz="0" w:space="0" w:color="auto"/>
        <w:bottom w:val="none" w:sz="0" w:space="0" w:color="auto"/>
        <w:right w:val="none" w:sz="0" w:space="0" w:color="auto"/>
      </w:divBdr>
    </w:div>
    <w:div w:id="1900824923">
      <w:bodyDiv w:val="1"/>
      <w:marLeft w:val="0"/>
      <w:marRight w:val="0"/>
      <w:marTop w:val="0"/>
      <w:marBottom w:val="0"/>
      <w:divBdr>
        <w:top w:val="none" w:sz="0" w:space="0" w:color="auto"/>
        <w:left w:val="none" w:sz="0" w:space="0" w:color="auto"/>
        <w:bottom w:val="none" w:sz="0" w:space="0" w:color="auto"/>
        <w:right w:val="none" w:sz="0" w:space="0" w:color="auto"/>
      </w:divBdr>
    </w:div>
    <w:div w:id="2056923389">
      <w:bodyDiv w:val="1"/>
      <w:marLeft w:val="0"/>
      <w:marRight w:val="0"/>
      <w:marTop w:val="0"/>
      <w:marBottom w:val="0"/>
      <w:divBdr>
        <w:top w:val="none" w:sz="0" w:space="0" w:color="auto"/>
        <w:left w:val="none" w:sz="0" w:space="0" w:color="auto"/>
        <w:bottom w:val="none" w:sz="0" w:space="0" w:color="auto"/>
        <w:right w:val="none" w:sz="0" w:space="0" w:color="auto"/>
      </w:divBdr>
    </w:div>
    <w:div w:id="209944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ecepciondocumental.seps.gob.ec/"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3cd7fec-3cc5-4d12-b5b1-660bfe5668a0" xsi:nil="true"/>
    <_dlc_DocIdUrl xmlns="83cd7fec-3cc5-4d12-b5b1-660bfe5668a0">
      <Url xsi:nil="true"/>
      <Description xsi:nil="true"/>
    </_dlc_DocIdUrl>
    <Proceso_x0020_N1 xmlns="771d2fa9-7404-483f-b3c4-d7473e22e26b" xsi:nil="true"/>
    <Formatos xmlns="8f817915-c7f9-4f01-a7a8-cc19a5cfa15c" xsi:nil="true"/>
    <Referencia_x0020_Formatos xmlns="8f817915-c7f9-4f01-a7a8-cc19a5cfa15c" xsi:nil="true"/>
    <Formatos_x0020_documentos xmlns="8f817915-c7f9-4f01-a7a8-cc19a5cfa15c" xsi:nil="true"/>
    <Proceso_x0020_N2 xmlns="771d2fa9-7404-483f-b3c4-d7473e22e26b" xsi:nil="true"/>
    <Vigente xmlns="8f817915-c7f9-4f01-a7a8-cc19a5cfa15c" xsi:nil="true"/>
    <Proceso_x0020_N3 xmlns="771d2fa9-7404-483f-b3c4-d7473e22e26b" xsi:nil="true"/>
    <Proceso_x0020_N0 xmlns="771d2fa9-7404-483f-b3c4-d7473e22e26b"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Formatos" ma:contentTypeID="0x010100B8F0BD5D002CBA4A81B42DED65BD269E0014675DD91E635143B1C1847533AB51FF" ma:contentTypeVersion="25" ma:contentTypeDescription="" ma:contentTypeScope="" ma:versionID="9671e7cd338fc0531247650f01555bc4">
  <xsd:schema xmlns:xsd="http://www.w3.org/2001/XMLSchema" xmlns:xs="http://www.w3.org/2001/XMLSchema" xmlns:p="http://schemas.microsoft.com/office/2006/metadata/properties" xmlns:ns2="771d2fa9-7404-483f-b3c4-d7473e22e26b" xmlns:ns3="8f817915-c7f9-4f01-a7a8-cc19a5cfa15c" xmlns:ns4="83cd7fec-3cc5-4d12-b5b1-660bfe5668a0" targetNamespace="http://schemas.microsoft.com/office/2006/metadata/properties" ma:root="true" ma:fieldsID="04ed1f94b19f1effbdde7a9a37934bf9" ns2:_="" ns3:_="" ns4:_="">
    <xsd:import namespace="771d2fa9-7404-483f-b3c4-d7473e22e26b"/>
    <xsd:import namespace="8f817915-c7f9-4f01-a7a8-cc19a5cfa15c"/>
    <xsd:import namespace="83cd7fec-3cc5-4d12-b5b1-660bfe5668a0"/>
    <xsd:element name="properties">
      <xsd:complexType>
        <xsd:sequence>
          <xsd:element name="documentManagement">
            <xsd:complexType>
              <xsd:all>
                <xsd:element ref="ns2:Proceso_x0020_N0" minOccurs="0"/>
                <xsd:element ref="ns2:Proceso_x0020_N1" minOccurs="0"/>
                <xsd:element ref="ns2:Proceso_x0020_N2" minOccurs="0"/>
                <xsd:element ref="ns2:Proceso_x0020_N3" minOccurs="0"/>
                <xsd:element ref="ns3:Referencia_x0020_Formatos_x0020__x003a__x0020_T_x00ed_tulo" minOccurs="0"/>
                <xsd:element ref="ns3:Referencia_x0020_Formatos" minOccurs="0"/>
                <xsd:element ref="ns3:Proceso_x0020_N0_x0020__x003a__x0020_Procesos_x0020_N0" minOccurs="0"/>
                <xsd:element ref="ns3:Proceso_x0020_N1_x0020__x003a__x0020_Procesos_x0020_N1" minOccurs="0"/>
                <xsd:element ref="ns3:Proceso_x0020_N2_x0020__x003a__x0020_Procesos_x0020_N2" minOccurs="0"/>
                <xsd:element ref="ns3:Proceso_x0020_N3_x0020__x003a__x0020_Procesos_x0020_N3" minOccurs="0"/>
                <xsd:element ref="ns3:Formatos" minOccurs="0"/>
                <xsd:element ref="ns3:Vigente" minOccurs="0"/>
                <xsd:element ref="ns3:Formatos_x0020_documento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d2fa9-7404-483f-b3c4-d7473e22e26b" elementFormDefault="qualified">
    <xsd:import namespace="http://schemas.microsoft.com/office/2006/documentManagement/types"/>
    <xsd:import namespace="http://schemas.microsoft.com/office/infopath/2007/PartnerControls"/>
    <xsd:element name="Proceso_x0020_N0" ma:index="8" nillable="true" ma:displayName="Proceso N0" ma:list="{e436311e-5e13-4bcc-891c-136f185cc55e}" ma:internalName="Proceso_x0020_N0" ma:readOnly="false" ma:showField="Procesos_x0020_N0" ma:web="83cd7fec-3cc5-4d12-b5b1-660bfe5668a0">
      <xsd:simpleType>
        <xsd:restriction base="dms:Lookup"/>
      </xsd:simpleType>
    </xsd:element>
    <xsd:element name="Proceso_x0020_N1" ma:index="9" nillable="true" ma:displayName="Proceso N1" ma:list="{e436311e-5e13-4bcc-891c-136f185cc55e}" ma:internalName="Proceso_x0020_N1" ma:readOnly="false" ma:showField="Procesos_x0020_N1" ma:web="83cd7fec-3cc5-4d12-b5b1-660bfe5668a0">
      <xsd:simpleType>
        <xsd:restriction base="dms:Lookup"/>
      </xsd:simpleType>
    </xsd:element>
    <xsd:element name="Proceso_x0020_N2" ma:index="10" nillable="true" ma:displayName="Proceso N2" ma:list="{e436311e-5e13-4bcc-891c-136f185cc55e}" ma:internalName="Proceso_x0020_N2" ma:showField="Procesos_x0020_N2" ma:web="83cd7fec-3cc5-4d12-b5b1-660bfe5668a0">
      <xsd:simpleType>
        <xsd:restriction base="dms:Lookup"/>
      </xsd:simpleType>
    </xsd:element>
    <xsd:element name="Proceso_x0020_N3" ma:index="11" nillable="true" ma:displayName="Proceso N3" ma:list="{e436311e-5e13-4bcc-891c-136f185cc55e}" ma:internalName="Proceso_x0020_N3" ma:showField="Procesos_x0020_N3" ma:web="83cd7fec-3cc5-4d12-b5b1-660bfe5668a0">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8f817915-c7f9-4f01-a7a8-cc19a5cfa15c" elementFormDefault="qualified">
    <xsd:import namespace="http://schemas.microsoft.com/office/2006/documentManagement/types"/>
    <xsd:import namespace="http://schemas.microsoft.com/office/infopath/2007/PartnerControls"/>
    <xsd:element name="Referencia_x0020_Formatos_x0020__x003a__x0020_T_x00ed_tulo" ma:index="12" nillable="true" ma:displayName="Referencia Formatos : Título" ma:list="{8f817915-c7f9-4f01-a7a8-cc19a5cfa15c}" ma:internalName="Referencia_x0020_Formatos_x0020__x003a__x0020_T_x00ed_tulo" ma:readOnly="true" ma:showField="Title" ma:web="83cd7fec-3cc5-4d12-b5b1-660bfe5668a0">
      <xsd:simpleType>
        <xsd:restriction base="dms:Lookup"/>
      </xsd:simpleType>
    </xsd:element>
    <xsd:element name="Referencia_x0020_Formatos" ma:index="13" nillable="true" ma:displayName="Referencia Formatos" ma:description="Seleccione el Archivo de Referencia" ma:list="{8f817915-c7f9-4f01-a7a8-cc19a5cfa15c}" ma:internalName="Referencia_x0020_Formatos" ma:showField="Title" ma:web="83cd7fec-3cc5-4d12-b5b1-660bfe5668a0">
      <xsd:simpleType>
        <xsd:restriction base="dms:Lookup"/>
      </xsd:simpleType>
    </xsd:element>
    <xsd:element name="Proceso_x0020_N0_x0020__x003a__x0020_Procesos_x0020_N0" ma:index="14" nillable="true" ma:displayName="Proceso N0 : Procesos N0" ma:list="{e436311e-5e13-4bcc-891c-136f185cc55e}" ma:internalName="Proceso_x0020_N0_x0020__x003a__x0020_Procesos_x0020_N0" ma:readOnly="true" ma:showField="Procesos_x0020_N0" ma:web="83cd7fec-3cc5-4d12-b5b1-660bfe5668a0">
      <xsd:simpleType>
        <xsd:restriction base="dms:Lookup"/>
      </xsd:simpleType>
    </xsd:element>
    <xsd:element name="Proceso_x0020_N1_x0020__x003a__x0020_Procesos_x0020_N1" ma:index="15" nillable="true" ma:displayName="Proceso N1 : Procesos N1" ma:list="{e436311e-5e13-4bcc-891c-136f185cc55e}" ma:internalName="Proceso_x0020_N1_x0020__x003a__x0020_Procesos_x0020_N1" ma:readOnly="true" ma:showField="Procesos_x0020_N1" ma:web="83cd7fec-3cc5-4d12-b5b1-660bfe5668a0">
      <xsd:simpleType>
        <xsd:restriction base="dms:Lookup"/>
      </xsd:simpleType>
    </xsd:element>
    <xsd:element name="Proceso_x0020_N2_x0020__x003a__x0020_Procesos_x0020_N2" ma:index="16" nillable="true" ma:displayName="Proceso N2 : Procesos N2" ma:list="{e436311e-5e13-4bcc-891c-136f185cc55e}" ma:internalName="Proceso_x0020_N2_x0020__x003a__x0020_Procesos_x0020_N2" ma:readOnly="true" ma:showField="Procesos_x0020_N2" ma:web="83cd7fec-3cc5-4d12-b5b1-660bfe5668a0">
      <xsd:simpleType>
        <xsd:restriction base="dms:Lookup"/>
      </xsd:simpleType>
    </xsd:element>
    <xsd:element name="Proceso_x0020_N3_x0020__x003a__x0020_Procesos_x0020_N3" ma:index="17" nillable="true" ma:displayName="Proceso N3 : Procesos N3" ma:list="{e436311e-5e13-4bcc-891c-136f185cc55e}" ma:internalName="Proceso_x0020_N3_x0020__x003a__x0020_Procesos_x0020_N3" ma:readOnly="true" ma:showField="Procesos_x0020_N3" ma:web="83cd7fec-3cc5-4d12-b5b1-660bfe5668a0">
      <xsd:simpleType>
        <xsd:restriction base="dms:Lookup"/>
      </xsd:simpleType>
    </xsd:element>
    <xsd:element name="Formatos" ma:index="18" nillable="true" ma:displayName="Formatos" ma:hidden="true" ma:list="{8f817915-c7f9-4f01-a7a8-cc19a5cfa15c}" ma:internalName="Formatos" ma:readOnly="false" ma:showField="Spb_Lib_Name_CalGhostHidden_d03308959479404796964b595ceb11e7" ma:web="83cd7fec-3cc5-4d12-b5b1-660bfe5668a0">
      <xsd:simpleType>
        <xsd:restriction base="dms:Unknown"/>
      </xsd:simpleType>
    </xsd:element>
    <xsd:element name="Vigente" ma:index="19" nillable="true" ma:displayName="Vigente" ma:default="1" ma:internalName="Vigente">
      <xsd:simpleType>
        <xsd:restriction base="dms:Boolean"/>
      </xsd:simpleType>
    </xsd:element>
    <xsd:element name="Formatos_x0020_documentos" ma:index="20" nillable="true" ma:displayName="Formatos documentos" ma:list="{8f817915-c7f9-4f01-a7a8-cc19a5cfa15c}" ma:internalName="Formatos_x0020_documentos" ma:showField="Title" ma:web="83cd7fec-3cc5-4d12-b5b1-660bfe5668a0">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cd7fec-3cc5-4d12-b5b1-660bfe5668a0" elementFormDefault="qualified">
    <xsd:import namespace="http://schemas.microsoft.com/office/2006/documentManagement/types"/>
    <xsd:import namespace="http://schemas.microsoft.com/office/infopath/2007/PartnerControls"/>
    <xsd:element name="_dlc_DocId" ma:index="21" nillable="true" ma:displayName="Valor de Id. de documento" ma:description="El valor del identificador de documento asignado a este elemento." ma:internalName="_dlc_DocId" ma:readOnly="true">
      <xsd:simpleType>
        <xsd:restriction base="dms:Text"/>
      </xsd:simpleType>
    </xsd:element>
    <xsd:element name="_dlc_DocIdUrl" ma:index="22"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6B9A0-4F45-4A2D-9565-602658CBDEC2}">
  <ds:schemaRefs>
    <ds:schemaRef ds:uri="http://schemas.microsoft.com/office/2006/metadata/properties"/>
    <ds:schemaRef ds:uri="http://schemas.microsoft.com/office/infopath/2007/PartnerControls"/>
    <ds:schemaRef ds:uri="83cd7fec-3cc5-4d12-b5b1-660bfe5668a0"/>
    <ds:schemaRef ds:uri="771d2fa9-7404-483f-b3c4-d7473e22e26b"/>
    <ds:schemaRef ds:uri="8f817915-c7f9-4f01-a7a8-cc19a5cfa15c"/>
  </ds:schemaRefs>
</ds:datastoreItem>
</file>

<file path=customXml/itemProps2.xml><?xml version="1.0" encoding="utf-8"?>
<ds:datastoreItem xmlns:ds="http://schemas.openxmlformats.org/officeDocument/2006/customXml" ds:itemID="{9654F366-9F85-4B70-8522-454D04C81433}">
  <ds:schemaRefs>
    <ds:schemaRef ds:uri="http://schemas.microsoft.com/sharepoint/events"/>
  </ds:schemaRefs>
</ds:datastoreItem>
</file>

<file path=customXml/itemProps3.xml><?xml version="1.0" encoding="utf-8"?>
<ds:datastoreItem xmlns:ds="http://schemas.openxmlformats.org/officeDocument/2006/customXml" ds:itemID="{C9BCC45F-73E4-41CB-8384-631DF8F07D76}">
  <ds:schemaRefs>
    <ds:schemaRef ds:uri="http://schemas.microsoft.com/sharepoint/v3/contenttype/forms"/>
  </ds:schemaRefs>
</ds:datastoreItem>
</file>

<file path=customXml/itemProps4.xml><?xml version="1.0" encoding="utf-8"?>
<ds:datastoreItem xmlns:ds="http://schemas.openxmlformats.org/officeDocument/2006/customXml" ds:itemID="{421BD53E-5AA9-4799-9144-259200B92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1d2fa9-7404-483f-b3c4-d7473e22e26b"/>
    <ds:schemaRef ds:uri="8f817915-c7f9-4f01-a7a8-cc19a5cfa15c"/>
    <ds:schemaRef ds:uri="83cd7fec-3cc5-4d12-b5b1-660bfe566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EF5F0C-5DEA-4E19-B833-4EA3B4099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1730</Words>
  <Characters>9516</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Terán Andrea Rocío</dc:creator>
  <cp:keywords/>
  <dc:description/>
  <cp:lastModifiedBy>Barrera Wagner David</cp:lastModifiedBy>
  <cp:revision>2</cp:revision>
  <cp:lastPrinted>2022-07-26T19:49:00Z</cp:lastPrinted>
  <dcterms:created xsi:type="dcterms:W3CDTF">2025-12-11T16:14:00Z</dcterms:created>
  <dcterms:modified xsi:type="dcterms:W3CDTF">2025-12-11T16:14:00Z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0x010100B8F0BD5D002CBA4A81B42DED65BD269E0014675DD91E635143B1C1847533AB51FF</vt:lpwstr>
  </property>
  <property fmtid="{D5CDD505-2E9C-101B-9397-08002B2CF9AE}" pid="3" name="_dlc_DocIdItemGuid">
    <vt:lpwstr>e1d6e6ce-32d1-46a1-ba2f-e7755e49cdea</vt:lpwstr>
  </property>
  <property fmtid="{D5CDD505-2E9C-101B-9397-08002B2CF9AE}" pid="4" name="Spb_Lib_Name_CalGhostHidden_d03308959479404796964b595ceb11e7">
    <vt:lpwstr>6. Procedimiento v6.0.docx</vt:lpwstr>
  </property>
  <property fmtid="{D5CDD505-2E9C-101B-9397-08002B2CF9AE}" pid="5" name="WorkflowChangePath">
    <vt:lpwstr>332f3b08-b0b6-4e47-846e-d5c60391bb93,4;</vt:lpwstr>
  </property>
  <property fmtid="{D5CDD505-2E9C-101B-9397-08002B2CF9AE}" pid="6" name="Revisado por">
    <vt:lpwstr/>
  </property>
  <property fmtid="{D5CDD505-2E9C-101B-9397-08002B2CF9AE}" pid="7" name="Observaciones">
    <vt:lpwstr>6. Procedimiento v6.0</vt:lpwstr>
  </property>
  <property fmtid="{D5CDD505-2E9C-101B-9397-08002B2CF9AE}" pid="8" name="Asunto Documento">
    <vt:lpwstr>6. Procedimiento v6.0</vt:lpwstr>
  </property>
  <property fmtid="{D5CDD505-2E9C-101B-9397-08002B2CF9AE}" pid="9" name="Procesos a nivel 0 2">
    <vt:lpwstr>118</vt:lpwstr>
  </property>
  <property fmtid="{D5CDD505-2E9C-101B-9397-08002B2CF9AE}" pid="10" name="Documento Final">
    <vt:bool>true</vt:bool>
  </property>
  <property fmtid="{D5CDD505-2E9C-101B-9397-08002B2CF9AE}" pid="11" name="Publicar">
    <vt:bool>true</vt:bool>
  </property>
  <property fmtid="{D5CDD505-2E9C-101B-9397-08002B2CF9AE}" pid="12" name="Código documento">
    <vt:lpwstr>PRO-F.2.1-01  </vt:lpwstr>
  </property>
  <property fmtid="{D5CDD505-2E9C-101B-9397-08002B2CF9AE}" pid="13" name="Clasificación">
    <vt:lpwstr>Procesos habilitantes de asesoría</vt:lpwstr>
  </property>
  <property fmtid="{D5CDD505-2E9C-101B-9397-08002B2CF9AE}" pid="14" name="Fecha de Vigencia">
    <vt:filetime>2019-04-23T05:00:00Z</vt:filetime>
  </property>
  <property fmtid="{D5CDD505-2E9C-101B-9397-08002B2CF9AE}" pid="15" name="Unidad Responsable">
    <vt:lpwstr>Intendencia General de Planificación</vt:lpwstr>
  </property>
  <property fmtid="{D5CDD505-2E9C-101B-9397-08002B2CF9AE}" pid="16" name="Contenido">
    <vt:lpwstr>Plantillas y formatos</vt:lpwstr>
  </property>
</Properties>
</file>