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113"/>
        <w:tblW w:w="9918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059"/>
        <w:gridCol w:w="12"/>
        <w:gridCol w:w="1375"/>
        <w:gridCol w:w="145"/>
        <w:gridCol w:w="1115"/>
        <w:gridCol w:w="267"/>
        <w:gridCol w:w="149"/>
        <w:gridCol w:w="415"/>
        <w:gridCol w:w="486"/>
        <w:gridCol w:w="1062"/>
        <w:gridCol w:w="256"/>
        <w:gridCol w:w="658"/>
        <w:gridCol w:w="25"/>
        <w:gridCol w:w="913"/>
      </w:tblGrid>
      <w:tr w:rsidR="00DF000C" w:rsidRPr="00F23ADB" w14:paraId="0CEA9C1A" w14:textId="77777777" w:rsidTr="00F23ADB">
        <w:trPr>
          <w:trHeight w:val="979"/>
        </w:trPr>
        <w:tc>
          <w:tcPr>
            <w:tcW w:w="5954" w:type="dxa"/>
            <w:gridSpan w:val="7"/>
            <w:shd w:val="clear" w:color="auto" w:fill="EEECE1" w:themeFill="background2"/>
          </w:tcPr>
          <w:p w14:paraId="7A4E0DD8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49C9ECE1" wp14:editId="62915A63">
                  <wp:extent cx="2169042" cy="530811"/>
                  <wp:effectExtent l="0" t="0" r="3175" b="3175"/>
                  <wp:docPr id="52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gridSpan w:val="8"/>
            <w:shd w:val="clear" w:color="auto" w:fill="EEECE1" w:themeFill="background2"/>
            <w:vAlign w:val="center"/>
          </w:tcPr>
          <w:p w14:paraId="1F75FFFF" w14:textId="452D5693" w:rsidR="00DF000C" w:rsidRPr="00F23ADB" w:rsidRDefault="00EB0D15" w:rsidP="00D359D1">
            <w:pPr>
              <w:ind w:left="492" w:hanging="492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646B60">
              <w:rPr>
                <w:rFonts w:asciiTheme="majorHAnsi" w:hAnsiTheme="majorHAnsi"/>
                <w:b/>
              </w:rPr>
              <w:t>8</w:t>
            </w:r>
            <w:r w:rsidR="00433EB4">
              <w:rPr>
                <w:rFonts w:asciiTheme="majorHAnsi" w:hAnsiTheme="majorHAnsi"/>
                <w:b/>
              </w:rPr>
              <w:t xml:space="preserve">   </w:t>
            </w:r>
            <w:r w:rsidR="00DF000C" w:rsidRPr="00F23ADB">
              <w:rPr>
                <w:rFonts w:asciiTheme="majorHAnsi" w:hAnsiTheme="majorHAnsi"/>
                <w:b/>
              </w:rPr>
              <w:t xml:space="preserve">FORMULARIO PARA EL REGISTRO DE </w:t>
            </w:r>
            <w:r>
              <w:rPr>
                <w:rFonts w:asciiTheme="majorHAnsi" w:hAnsiTheme="majorHAnsi"/>
                <w:b/>
              </w:rPr>
              <w:t xml:space="preserve">CIERRE DE </w:t>
            </w:r>
            <w:r w:rsidR="00D359D1">
              <w:rPr>
                <w:rFonts w:asciiTheme="majorHAnsi" w:hAnsiTheme="majorHAnsi"/>
                <w:b/>
              </w:rPr>
              <w:t>PUNTOS DE ATENCIÓN</w:t>
            </w:r>
          </w:p>
        </w:tc>
      </w:tr>
      <w:tr w:rsidR="004E2E57" w:rsidRPr="00F23ADB" w14:paraId="3A9C815A" w14:textId="77777777" w:rsidTr="004E2E57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991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5EC159BD" w14:textId="038D52C5" w:rsidR="004E2E57" w:rsidRPr="00350615" w:rsidRDefault="004E2E57" w:rsidP="00DF000C">
            <w:pPr>
              <w:rPr>
                <w:rFonts w:ascii="Calibri Light" w:hAnsi="Calibri Light" w:cs="Calibri Light"/>
                <w:b/>
              </w:rPr>
            </w:pPr>
            <w:r w:rsidRPr="00350615">
              <w:rPr>
                <w:rFonts w:ascii="Calibri Light" w:hAnsi="Calibri Light" w:cs="Calibri Light"/>
                <w:b/>
              </w:rPr>
              <w:t>1.- INDICACI</w:t>
            </w:r>
            <w:r>
              <w:rPr>
                <w:rFonts w:ascii="Calibri Light" w:hAnsi="Calibri Light" w:cs="Calibri Light"/>
                <w:b/>
              </w:rPr>
              <w:t>ONES PARA LLENAR EL FORMULARIO:</w:t>
            </w:r>
          </w:p>
        </w:tc>
      </w:tr>
      <w:tr w:rsidR="00DF000C" w:rsidRPr="00F23ADB" w14:paraId="68BC2A23" w14:textId="77777777" w:rsidTr="00450674">
        <w:tblPrEx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991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17BC7" w14:textId="3FB5F308" w:rsidR="00DF000C" w:rsidRPr="00450674" w:rsidRDefault="00DF000C" w:rsidP="00450674">
            <w:pPr>
              <w:pStyle w:val="Prrafodelista"/>
              <w:numPr>
                <w:ilvl w:val="1"/>
                <w:numId w:val="23"/>
              </w:numPr>
              <w:ind w:left="313"/>
              <w:rPr>
                <w:rFonts w:ascii="Calibri Light" w:hAnsi="Calibri Light" w:cs="Calibri Light"/>
                <w:sz w:val="16"/>
                <w:szCs w:val="16"/>
              </w:rPr>
            </w:pPr>
            <w:r w:rsidRPr="00450674">
              <w:rPr>
                <w:rFonts w:ascii="Calibri Light" w:hAnsi="Calibri Light" w:cs="Calibri Light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13864DB9" w14:textId="1C643279" w:rsidR="00DF000C" w:rsidRPr="00450674" w:rsidRDefault="00DF000C" w:rsidP="00450674">
            <w:pPr>
              <w:pStyle w:val="Prrafodelista"/>
              <w:numPr>
                <w:ilvl w:val="1"/>
                <w:numId w:val="23"/>
              </w:numPr>
              <w:ind w:left="313"/>
              <w:rPr>
                <w:rFonts w:ascii="Calibri Light" w:hAnsi="Calibri Light" w:cs="Calibri Light"/>
                <w:sz w:val="16"/>
                <w:szCs w:val="16"/>
              </w:rPr>
            </w:pPr>
            <w:r w:rsidRPr="00450674">
              <w:rPr>
                <w:rFonts w:ascii="Calibri Light" w:hAnsi="Calibri Light" w:cs="Calibri Light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="Calibri Light" w:hAnsi="Calibri Light" w:cs="Calibri Light"/>
                <w:sz w:val="16"/>
                <w:szCs w:val="16"/>
              </w:rPr>
              <w:t xml:space="preserve">son obligatorios. </w:t>
            </w:r>
          </w:p>
          <w:p w14:paraId="2260702D" w14:textId="0C8EA5A5" w:rsidR="00DF000C" w:rsidRPr="00D54FC5" w:rsidRDefault="00DF000C" w:rsidP="00450674">
            <w:pPr>
              <w:pStyle w:val="Prrafodelista"/>
              <w:numPr>
                <w:ilvl w:val="1"/>
                <w:numId w:val="23"/>
              </w:numPr>
              <w:ind w:left="313"/>
              <w:rPr>
                <w:rFonts w:asciiTheme="majorHAnsi" w:hAnsiTheme="majorHAnsi"/>
              </w:rPr>
            </w:pPr>
            <w:r w:rsidRPr="00450674">
              <w:rPr>
                <w:rFonts w:ascii="Calibri Light" w:hAnsi="Calibri Light" w:cs="Calibri Light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DF000C" w:rsidRPr="00F23ADB" w14:paraId="0F46833B" w14:textId="77777777" w:rsidTr="00F23ADB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304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5A97EF9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 *Ciudad y fecha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78CC68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F23ADB" w14:paraId="401B0B2E" w14:textId="77777777" w:rsidTr="00F23ADB">
        <w:tblPrEx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9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C16FF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DF000C" w:rsidRPr="00F23ADB" w14:paraId="31D93211" w14:textId="77777777" w:rsidTr="00F23ADB">
        <w:trPr>
          <w:trHeight w:val="455"/>
        </w:trPr>
        <w:tc>
          <w:tcPr>
            <w:tcW w:w="4572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888B5AE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AEC979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F740B10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DF000C" w:rsidRPr="00F23ADB" w14:paraId="31BB2FEB" w14:textId="77777777" w:rsidTr="00F23ADB">
        <w:trPr>
          <w:trHeight w:val="384"/>
        </w:trPr>
        <w:tc>
          <w:tcPr>
            <w:tcW w:w="4572" w:type="dxa"/>
            <w:gridSpan w:val="5"/>
            <w:shd w:val="clear" w:color="auto" w:fill="auto"/>
            <w:vAlign w:val="center"/>
          </w:tcPr>
          <w:p w14:paraId="74627410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94" w:type="dxa"/>
            <w:gridSpan w:val="6"/>
            <w:shd w:val="clear" w:color="auto" w:fill="auto"/>
          </w:tcPr>
          <w:p w14:paraId="000B8B5E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14:paraId="55EE4ADF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F23ADB" w14:paraId="0904A189" w14:textId="77777777" w:rsidTr="00F23ADB">
        <w:trPr>
          <w:trHeight w:val="440"/>
        </w:trPr>
        <w:tc>
          <w:tcPr>
            <w:tcW w:w="3040" w:type="dxa"/>
            <w:gridSpan w:val="2"/>
            <w:shd w:val="clear" w:color="auto" w:fill="DBE5F1" w:themeFill="accent1" w:themeFillTint="33"/>
            <w:vAlign w:val="center"/>
          </w:tcPr>
          <w:p w14:paraId="752A28DA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47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E3545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487" w:type="dxa"/>
            <w:gridSpan w:val="5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7FE7E7F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9478D4D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F23ADB" w14:paraId="6CFE886F" w14:textId="77777777" w:rsidTr="00F23ADB">
        <w:trPr>
          <w:trHeight w:val="446"/>
        </w:trPr>
        <w:tc>
          <w:tcPr>
            <w:tcW w:w="4427" w:type="dxa"/>
            <w:gridSpan w:val="4"/>
            <w:shd w:val="clear" w:color="auto" w:fill="DBE5F1" w:themeFill="accent1" w:themeFillTint="33"/>
            <w:vAlign w:val="center"/>
          </w:tcPr>
          <w:p w14:paraId="11B5C117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491" w:type="dxa"/>
            <w:gridSpan w:val="11"/>
            <w:shd w:val="clear" w:color="auto" w:fill="auto"/>
            <w:vAlign w:val="center"/>
          </w:tcPr>
          <w:p w14:paraId="04BD4B4D" w14:textId="77777777" w:rsidR="00DF000C" w:rsidRPr="00F23ADB" w:rsidRDefault="00DF000C" w:rsidP="00DF000C">
            <w:pPr>
              <w:rPr>
                <w:rFonts w:asciiTheme="majorHAnsi" w:hAnsiTheme="majorHAnsi"/>
                <w:b/>
              </w:rPr>
            </w:pPr>
          </w:p>
        </w:tc>
      </w:tr>
      <w:tr w:rsidR="00DF000C" w:rsidRPr="00F23ADB" w14:paraId="505458D2" w14:textId="77777777" w:rsidTr="00F23ADB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9918" w:type="dxa"/>
            <w:gridSpan w:val="15"/>
            <w:shd w:val="clear" w:color="auto" w:fill="DBE5F1" w:themeFill="accent1" w:themeFillTint="33"/>
            <w:vAlign w:val="center"/>
          </w:tcPr>
          <w:p w14:paraId="7BC504C1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</w:tc>
      </w:tr>
      <w:tr w:rsidR="00DF000C" w:rsidRPr="00F23ADB" w14:paraId="11207C47" w14:textId="77777777" w:rsidTr="00F23ADB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4EE0621B" w14:textId="1B78CFD6" w:rsidR="00DF000C" w:rsidRPr="00355E3F" w:rsidRDefault="00D5694F" w:rsidP="00D5694F">
            <w:pPr>
              <w:jc w:val="both"/>
              <w:rPr>
                <w:rFonts w:asciiTheme="majorHAnsi" w:hAnsiTheme="majorHAnsi"/>
                <w:b/>
              </w:rPr>
            </w:pPr>
            <w:r w:rsidRPr="00355E3F">
              <w:rPr>
                <w:rFonts w:asciiTheme="majorHAnsi" w:hAnsiTheme="majorHAnsi" w:cs="Arial"/>
              </w:rPr>
              <w:t>Señor/a Superintendente de Economía Popular y Solidaria, e</w:t>
            </w:r>
            <w:r w:rsidR="00DF000C" w:rsidRPr="00355E3F">
              <w:rPr>
                <w:rFonts w:asciiTheme="majorHAnsi" w:hAnsiTheme="majorHAnsi" w:cs="Arial"/>
              </w:rPr>
              <w:t xml:space="preserve">n mi calidad de Representante Legal, comparezco ante usted para comunicarle el cierre de: </w:t>
            </w:r>
          </w:p>
        </w:tc>
      </w:tr>
      <w:tr w:rsidR="00DF000C" w:rsidRPr="00F23ADB" w14:paraId="5F0FB721" w14:textId="77777777" w:rsidTr="00974722">
        <w:tblPrEx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9918" w:type="dxa"/>
            <w:gridSpan w:val="15"/>
            <w:shd w:val="clear" w:color="auto" w:fill="auto"/>
            <w:vAlign w:val="center"/>
          </w:tcPr>
          <w:p w14:paraId="264C7ACC" w14:textId="5EC2A29E" w:rsidR="00DF000C" w:rsidRPr="00F23ADB" w:rsidRDefault="00DF000C" w:rsidP="00DF000C">
            <w:pPr>
              <w:jc w:val="both"/>
              <w:rPr>
                <w:rFonts w:ascii="Arial" w:hAnsi="Arial" w:cs="Arial"/>
              </w:rPr>
            </w:pPr>
            <w:r w:rsidRPr="00F23ADB">
              <w:rPr>
                <w:rFonts w:ascii="Arial" w:hAnsi="Arial" w:cs="Arial"/>
              </w:rPr>
              <w:t>Sucursal</w:t>
            </w:r>
            <w:r w:rsidRPr="00F23ADB"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-17625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   Agencia      </w:t>
            </w:r>
            <w:sdt>
              <w:sdtPr>
                <w:rPr>
                  <w:rFonts w:asciiTheme="majorHAnsi" w:hAnsiTheme="majorHAnsi"/>
                </w:rPr>
                <w:id w:val="31645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="Arial" w:hAnsi="Arial" w:cs="Arial"/>
              </w:rPr>
              <w:t xml:space="preserve">        Ventanilla de Extensión</w:t>
            </w:r>
            <w:r w:rsidRPr="00F23ADB"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10946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="Arial" w:hAnsi="Arial" w:cs="Arial"/>
              </w:rPr>
              <w:t xml:space="preserve">     Puntos Móviles</w:t>
            </w:r>
            <w:r w:rsidRPr="00F23ADB">
              <w:rPr>
                <w:rFonts w:asciiTheme="majorHAnsi" w:hAnsiTheme="majorHAnsi"/>
              </w:rPr>
              <w:t xml:space="preserve">     </w:t>
            </w:r>
            <w:sdt>
              <w:sdtPr>
                <w:rPr>
                  <w:rFonts w:asciiTheme="majorHAnsi" w:hAnsiTheme="majorHAnsi"/>
                </w:rPr>
                <w:id w:val="-16879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="Arial" w:hAnsi="Arial" w:cs="Arial"/>
              </w:rPr>
              <w:t xml:space="preserve">   Corresponsales Solidarios</w:t>
            </w:r>
            <w:r w:rsidRPr="00F23ADB">
              <w:rPr>
                <w:rFonts w:asciiTheme="majorHAnsi" w:hAnsiTheme="majorHAnsi"/>
              </w:rPr>
              <w:t xml:space="preserve">      </w:t>
            </w:r>
            <w:sdt>
              <w:sdtPr>
                <w:rPr>
                  <w:rFonts w:asciiTheme="majorHAnsi" w:hAnsiTheme="majorHAnsi"/>
                </w:rPr>
                <w:id w:val="16340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324B">
              <w:rPr>
                <w:rFonts w:asciiTheme="majorHAnsi" w:hAnsiTheme="majorHAnsi"/>
              </w:rPr>
              <w:t xml:space="preserve"> </w:t>
            </w:r>
            <w:r w:rsidR="004A324B" w:rsidRPr="00F23ADB">
              <w:rPr>
                <w:rFonts w:ascii="Arial" w:hAnsi="Arial" w:cs="Arial"/>
              </w:rPr>
              <w:t xml:space="preserve"> </w:t>
            </w:r>
            <w:r w:rsidR="004A324B">
              <w:rPr>
                <w:rFonts w:ascii="Arial" w:hAnsi="Arial" w:cs="Arial"/>
              </w:rPr>
              <w:t>Cajeros automáticos</w:t>
            </w:r>
            <w:r w:rsidR="004A324B" w:rsidRPr="00F23ADB">
              <w:rPr>
                <w:rFonts w:asciiTheme="majorHAnsi" w:hAnsiTheme="majorHAnsi"/>
              </w:rPr>
              <w:t xml:space="preserve">     </w:t>
            </w:r>
            <w:sdt>
              <w:sdtPr>
                <w:rPr>
                  <w:rFonts w:asciiTheme="majorHAnsi" w:hAnsiTheme="majorHAnsi"/>
                </w:rPr>
                <w:id w:val="19584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24B"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000C" w:rsidRPr="00F23ADB" w14:paraId="58295753" w14:textId="77777777" w:rsidTr="00F23ADB">
        <w:trPr>
          <w:trHeight w:val="455"/>
        </w:trPr>
        <w:tc>
          <w:tcPr>
            <w:tcW w:w="3052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78F150B7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*Dirección del punto de atención</w:t>
            </w:r>
          </w:p>
        </w:tc>
        <w:tc>
          <w:tcPr>
            <w:tcW w:w="305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B2739D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50A470B" w14:textId="71F5FCAD" w:rsidR="00DF000C" w:rsidRPr="00F23ADB" w:rsidRDefault="00DF000C" w:rsidP="001C5509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 w:rsidR="001C5509"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976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545840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CA4E43" w14:textId="4DEEB0CF" w:rsidR="00DF000C" w:rsidRPr="00F23ADB" w:rsidRDefault="001C5509" w:rsidP="00DF000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Código</w:t>
            </w:r>
          </w:p>
        </w:tc>
      </w:tr>
      <w:tr w:rsidR="00DF000C" w:rsidRPr="00F23ADB" w14:paraId="2F8D12E6" w14:textId="77777777" w:rsidTr="00F23ADB">
        <w:trPr>
          <w:trHeight w:val="450"/>
        </w:trPr>
        <w:tc>
          <w:tcPr>
            <w:tcW w:w="3052" w:type="dxa"/>
            <w:gridSpan w:val="3"/>
            <w:vMerge/>
            <w:shd w:val="clear" w:color="auto" w:fill="auto"/>
          </w:tcPr>
          <w:p w14:paraId="4507F613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  <w:tc>
          <w:tcPr>
            <w:tcW w:w="3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875" w14:textId="77777777" w:rsidR="00DF000C" w:rsidRPr="00F23ADB" w:rsidRDefault="00DF000C" w:rsidP="00DF000C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2D5F" w14:textId="77777777" w:rsidR="00DF000C" w:rsidRPr="00F23ADB" w:rsidRDefault="00DF000C" w:rsidP="00DF000C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92CA" w14:textId="77777777" w:rsidR="00DF000C" w:rsidRPr="00F23ADB" w:rsidRDefault="00DF000C" w:rsidP="00DF000C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4431" w14:textId="77777777" w:rsidR="00DF000C" w:rsidRPr="00F23ADB" w:rsidRDefault="00DF000C" w:rsidP="00DF000C">
            <w:pPr>
              <w:ind w:right="-392"/>
              <w:rPr>
                <w:rFonts w:asciiTheme="majorHAnsi" w:hAnsiTheme="majorHAnsi"/>
              </w:rPr>
            </w:pPr>
          </w:p>
        </w:tc>
      </w:tr>
      <w:tr w:rsidR="00DF000C" w:rsidRPr="00F23ADB" w14:paraId="6CCFB0B1" w14:textId="77777777" w:rsidTr="00F23ADB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3052" w:type="dxa"/>
            <w:gridSpan w:val="3"/>
            <w:vMerge/>
            <w:shd w:val="clear" w:color="auto" w:fill="DBE5F1" w:themeFill="accent1" w:themeFillTint="33"/>
          </w:tcPr>
          <w:p w14:paraId="521AC836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FA478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D57C2B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0938AA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DF000C" w:rsidRPr="00F23ADB" w14:paraId="46A8FD95" w14:textId="77777777" w:rsidTr="00F23ADB">
        <w:trPr>
          <w:trHeight w:val="404"/>
        </w:trPr>
        <w:tc>
          <w:tcPr>
            <w:tcW w:w="3052" w:type="dxa"/>
            <w:gridSpan w:val="3"/>
            <w:vMerge/>
            <w:shd w:val="clear" w:color="auto" w:fill="auto"/>
            <w:vAlign w:val="center"/>
          </w:tcPr>
          <w:p w14:paraId="76BA5575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5DB7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2B32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DE5A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</w:tr>
      <w:tr w:rsidR="00111A54" w:rsidRPr="00F23ADB" w14:paraId="54783829" w14:textId="77777777" w:rsidTr="00111A54">
        <w:trPr>
          <w:trHeight w:val="404"/>
        </w:trPr>
        <w:tc>
          <w:tcPr>
            <w:tcW w:w="3052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0281C0B5" w14:textId="47166715" w:rsidR="00111A54" w:rsidRPr="00F23ADB" w:rsidRDefault="00111A54" w:rsidP="00111A5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 xml:space="preserve">*Datos Acta Consejo de Administración / </w:t>
            </w:r>
            <w:r>
              <w:rPr>
                <w:rFonts w:asciiTheme="majorHAnsi" w:hAnsiTheme="majorHAnsi"/>
                <w:b/>
              </w:rPr>
              <w:t>D</w:t>
            </w:r>
            <w:r w:rsidRPr="00F23ADB">
              <w:rPr>
                <w:rFonts w:asciiTheme="majorHAnsi" w:hAnsiTheme="majorHAnsi"/>
                <w:b/>
              </w:rPr>
              <w:t>irectorio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CA85F8" w14:textId="59772D6A" w:rsidR="00111A54" w:rsidRPr="00F23ADB" w:rsidRDefault="00111A54" w:rsidP="00111A5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6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246FF" w14:textId="4C161113" w:rsidR="00111A54" w:rsidRPr="00F23ADB" w:rsidRDefault="00111A54" w:rsidP="00111A5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EA958E" w14:textId="4BDE2AC3" w:rsidR="00111A54" w:rsidRPr="005E0B12" w:rsidRDefault="00DB79DF" w:rsidP="005E0B1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Fecha que se ejecutará</w:t>
            </w:r>
            <w:r w:rsidR="00111A54" w:rsidRPr="005E0B12">
              <w:rPr>
                <w:rFonts w:asciiTheme="majorHAnsi" w:hAnsiTheme="majorHAnsi"/>
                <w:b/>
                <w:sz w:val="16"/>
                <w:szCs w:val="16"/>
              </w:rPr>
              <w:t xml:space="preserve">  el </w:t>
            </w:r>
            <w:r w:rsidR="005E0B12" w:rsidRPr="005E0B12">
              <w:rPr>
                <w:rFonts w:asciiTheme="majorHAnsi" w:hAnsiTheme="majorHAnsi"/>
                <w:b/>
                <w:sz w:val="16"/>
                <w:szCs w:val="16"/>
              </w:rPr>
              <w:t>cierre</w:t>
            </w:r>
          </w:p>
        </w:tc>
      </w:tr>
      <w:tr w:rsidR="004E5EFA" w:rsidRPr="00F23ADB" w14:paraId="15160EC5" w14:textId="77777777" w:rsidTr="004E5EFA">
        <w:trPr>
          <w:trHeight w:val="404"/>
        </w:trPr>
        <w:tc>
          <w:tcPr>
            <w:tcW w:w="3052" w:type="dxa"/>
            <w:gridSpan w:val="3"/>
            <w:vMerge/>
            <w:shd w:val="clear" w:color="auto" w:fill="DBE5F1" w:themeFill="accent1" w:themeFillTint="33"/>
            <w:vAlign w:val="center"/>
          </w:tcPr>
          <w:p w14:paraId="75D5B1BB" w14:textId="77777777" w:rsidR="004E5EFA" w:rsidRPr="00F23ADB" w:rsidRDefault="004E5EFA" w:rsidP="00DF000C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3FBB" w14:textId="77777777" w:rsidR="004E5EFA" w:rsidRPr="00F23ADB" w:rsidRDefault="004E5EFA" w:rsidP="00DF000C">
            <w:pPr>
              <w:rPr>
                <w:rFonts w:asciiTheme="majorHAnsi" w:hAnsiTheme="majorHAnsi"/>
              </w:rPr>
            </w:pPr>
          </w:p>
        </w:tc>
        <w:tc>
          <w:tcPr>
            <w:tcW w:w="26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B8E1" w14:textId="77777777" w:rsidR="004E5EFA" w:rsidRPr="00F23ADB" w:rsidRDefault="004E5EFA" w:rsidP="00DF000C">
            <w:pPr>
              <w:rPr>
                <w:rFonts w:asciiTheme="majorHAnsi" w:hAnsiTheme="majorHAnsi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88AC" w14:textId="77777777" w:rsidR="004E5EFA" w:rsidRPr="00F23ADB" w:rsidRDefault="004E5EFA" w:rsidP="00DF000C">
            <w:pPr>
              <w:rPr>
                <w:rFonts w:asciiTheme="majorHAnsi" w:hAnsiTheme="majorHAnsi"/>
              </w:rPr>
            </w:pPr>
          </w:p>
        </w:tc>
      </w:tr>
      <w:tr w:rsidR="00D84FFA" w:rsidRPr="00F23ADB" w14:paraId="0D3A314A" w14:textId="77777777" w:rsidTr="001E34D6">
        <w:tblPrEx>
          <w:tblCellMar>
            <w:left w:w="108" w:type="dxa"/>
            <w:right w:w="108" w:type="dxa"/>
          </w:tblCellMar>
        </w:tblPrEx>
        <w:trPr>
          <w:trHeight w:val="1266"/>
        </w:trPr>
        <w:tc>
          <w:tcPr>
            <w:tcW w:w="9918" w:type="dxa"/>
            <w:gridSpan w:val="15"/>
            <w:shd w:val="clear" w:color="auto" w:fill="EEECE1" w:themeFill="background2"/>
          </w:tcPr>
          <w:p w14:paraId="124B76DB" w14:textId="77777777" w:rsidR="00D84FFA" w:rsidRPr="00303B7E" w:rsidRDefault="00D84FFA" w:rsidP="000C1553">
            <w:pPr>
              <w:pStyle w:val="Prrafodelista"/>
              <w:numPr>
                <w:ilvl w:val="0"/>
                <w:numId w:val="10"/>
              </w:numPr>
              <w:ind w:left="313"/>
              <w:rPr>
                <w:b/>
                <w:sz w:val="16"/>
                <w:szCs w:val="16"/>
              </w:rPr>
            </w:pPr>
            <w:r w:rsidRPr="00303B7E">
              <w:rPr>
                <w:b/>
                <w:sz w:val="16"/>
                <w:szCs w:val="16"/>
              </w:rPr>
              <w:t>Cumplimiento de requisitos:</w:t>
            </w:r>
          </w:p>
          <w:p w14:paraId="5C8884AF" w14:textId="22A74FAC" w:rsidR="00F61271" w:rsidRPr="00303B7E" w:rsidRDefault="00F61271" w:rsidP="000C1553">
            <w:pPr>
              <w:pStyle w:val="Prrafodelista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303B7E">
              <w:rPr>
                <w:rFonts w:cs="Times New Roman"/>
                <w:sz w:val="16"/>
                <w:szCs w:val="16"/>
              </w:rPr>
              <w:t xml:space="preserve">Formulario suscrito por el representante legal o su apoderado en el que deberá indicar el código, la provincia, el cantón, la parroquia, la zona o sector; la dirección clara y precisa </w:t>
            </w:r>
            <w:r w:rsidR="007E1766">
              <w:rPr>
                <w:rFonts w:cs="Times New Roman"/>
                <w:sz w:val="16"/>
                <w:szCs w:val="16"/>
              </w:rPr>
              <w:t>del punto de atención</w:t>
            </w:r>
            <w:r w:rsidRPr="00303B7E">
              <w:rPr>
                <w:rFonts w:cs="Times New Roman"/>
                <w:sz w:val="16"/>
                <w:szCs w:val="16"/>
              </w:rPr>
              <w:t xml:space="preserve"> que va a cerrar  </w:t>
            </w:r>
            <w:r w:rsidRPr="00303B7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206275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B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05237FA" w14:textId="6F1CD516" w:rsidR="00D84FFA" w:rsidRPr="007E18D9" w:rsidRDefault="00F61271" w:rsidP="007E1766">
            <w:pPr>
              <w:pStyle w:val="Prrafodelista"/>
              <w:numPr>
                <w:ilvl w:val="0"/>
                <w:numId w:val="7"/>
              </w:numPr>
              <w:jc w:val="both"/>
            </w:pPr>
            <w:r w:rsidRPr="00303B7E">
              <w:rPr>
                <w:sz w:val="16"/>
                <w:szCs w:val="16"/>
              </w:rPr>
              <w:t xml:space="preserve">Copia </w:t>
            </w:r>
            <w:r w:rsidRPr="00303B7E">
              <w:rPr>
                <w:rFonts w:cs="Times New Roman"/>
                <w:sz w:val="16"/>
                <w:szCs w:val="16"/>
              </w:rPr>
              <w:t xml:space="preserve">certificada del acta de la sesión del consejo de administración o del Directorio, según corresponda, en la que se haya aprobado y resuelto el cierre de </w:t>
            </w:r>
            <w:r w:rsidR="007E1766">
              <w:rPr>
                <w:rFonts w:cs="Times New Roman"/>
                <w:sz w:val="16"/>
                <w:szCs w:val="16"/>
              </w:rPr>
              <w:t>puntos de atención</w:t>
            </w:r>
            <w:r w:rsidRPr="00303B7E">
              <w:rPr>
                <w:rFonts w:cs="Times New Roman"/>
                <w:sz w:val="16"/>
                <w:szCs w:val="16"/>
              </w:rPr>
              <w:t xml:space="preserve"> de las cooperativas de ahorro y crédito, asociaciones mutualistas de ahorro y crédito para la vivienda, cajas centrales y </w:t>
            </w:r>
            <w:r w:rsidR="00FD54FC" w:rsidRPr="00303B7E">
              <w:rPr>
                <w:rFonts w:cs="Times New Roman"/>
                <w:sz w:val="16"/>
                <w:szCs w:val="16"/>
              </w:rPr>
              <w:t>C</w:t>
            </w:r>
            <w:r w:rsidRPr="00303B7E">
              <w:rPr>
                <w:rFonts w:cs="Times New Roman"/>
                <w:sz w:val="16"/>
                <w:szCs w:val="16"/>
              </w:rPr>
              <w:t xml:space="preserve">orporación </w:t>
            </w:r>
            <w:r w:rsidR="00FD54FC" w:rsidRPr="00303B7E">
              <w:rPr>
                <w:rFonts w:cs="Times New Roman"/>
                <w:sz w:val="16"/>
                <w:szCs w:val="16"/>
              </w:rPr>
              <w:t>N</w:t>
            </w:r>
            <w:r w:rsidRPr="00303B7E">
              <w:rPr>
                <w:rFonts w:cs="Times New Roman"/>
                <w:sz w:val="16"/>
                <w:szCs w:val="16"/>
              </w:rPr>
              <w:t xml:space="preserve">acional de </w:t>
            </w:r>
            <w:r w:rsidR="00FD54FC" w:rsidRPr="00303B7E">
              <w:rPr>
                <w:rFonts w:cs="Times New Roman"/>
                <w:sz w:val="16"/>
                <w:szCs w:val="16"/>
              </w:rPr>
              <w:t>F</w:t>
            </w:r>
            <w:r w:rsidRPr="00303B7E">
              <w:rPr>
                <w:rFonts w:cs="Times New Roman"/>
                <w:sz w:val="16"/>
                <w:szCs w:val="16"/>
              </w:rPr>
              <w:t xml:space="preserve">inanzas </w:t>
            </w:r>
            <w:r w:rsidR="00FD54FC" w:rsidRPr="00303B7E">
              <w:rPr>
                <w:rFonts w:cs="Times New Roman"/>
                <w:sz w:val="16"/>
                <w:szCs w:val="16"/>
              </w:rPr>
              <w:t>P</w:t>
            </w:r>
            <w:r w:rsidRPr="00303B7E">
              <w:rPr>
                <w:rFonts w:cs="Times New Roman"/>
                <w:sz w:val="16"/>
                <w:szCs w:val="16"/>
              </w:rPr>
              <w:t xml:space="preserve">opulares y </w:t>
            </w:r>
            <w:r w:rsidR="00FD54FC" w:rsidRPr="00303B7E">
              <w:rPr>
                <w:rFonts w:cs="Times New Roman"/>
                <w:sz w:val="16"/>
                <w:szCs w:val="16"/>
              </w:rPr>
              <w:t>S</w:t>
            </w:r>
            <w:r w:rsidRPr="00303B7E">
              <w:rPr>
                <w:rFonts w:cs="Times New Roman"/>
                <w:sz w:val="16"/>
                <w:szCs w:val="16"/>
              </w:rPr>
              <w:t>olidarias.</w:t>
            </w:r>
            <w:sdt>
              <w:sdtPr>
                <w:rPr>
                  <w:rFonts w:asciiTheme="majorHAnsi" w:hAnsiTheme="majorHAnsi"/>
                  <w:sz w:val="16"/>
                  <w:szCs w:val="16"/>
                </w:rPr>
                <w:id w:val="-14641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0A8" w:rsidRPr="00303B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F000C" w:rsidRPr="00F23ADB" w14:paraId="2E671008" w14:textId="77777777" w:rsidTr="001E34D6">
        <w:tblPrEx>
          <w:tblCellMar>
            <w:left w:w="108" w:type="dxa"/>
            <w:right w:w="108" w:type="dxa"/>
          </w:tblCellMar>
        </w:tblPrEx>
        <w:trPr>
          <w:trHeight w:val="1266"/>
        </w:trPr>
        <w:tc>
          <w:tcPr>
            <w:tcW w:w="9918" w:type="dxa"/>
            <w:gridSpan w:val="15"/>
            <w:shd w:val="clear" w:color="auto" w:fill="EEECE1" w:themeFill="background2"/>
          </w:tcPr>
          <w:p w14:paraId="5C1523A1" w14:textId="77777777" w:rsidR="00DF000C" w:rsidRPr="00BA2A69" w:rsidRDefault="00DF000C" w:rsidP="00DF000C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3204C3E9" w14:textId="43B14A7B" w:rsidR="00DF000C" w:rsidRPr="00450674" w:rsidRDefault="00DF000C" w:rsidP="00DF000C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Pr="00C769C2">
              <w:rPr>
                <w:sz w:val="16"/>
                <w:szCs w:val="16"/>
              </w:rPr>
              <w:t xml:space="preserve">Resolución </w:t>
            </w:r>
            <w:r w:rsidR="00CE56A3" w:rsidRPr="00C769C2">
              <w:rPr>
                <w:sz w:val="16"/>
                <w:szCs w:val="16"/>
              </w:rPr>
              <w:t xml:space="preserve">No. </w:t>
            </w:r>
            <w:r w:rsidR="00E93F30" w:rsidRPr="00C769C2">
              <w:rPr>
                <w:sz w:val="16"/>
                <w:szCs w:val="16"/>
              </w:rPr>
              <w:t>SEPS-IGT-IGS-IGJ-INR-INSEPS-INGINT-2026-0004 de 06 de enero de 2026</w:t>
            </w:r>
            <w:r w:rsidR="00E93F30">
              <w:rPr>
                <w:sz w:val="16"/>
                <w:szCs w:val="16"/>
              </w:rPr>
              <w:t xml:space="preserve"> </w:t>
            </w:r>
            <w:r w:rsidRPr="00450674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7BDC951C" w14:textId="77777777" w:rsidR="00DF000C" w:rsidRPr="00450674" w:rsidRDefault="00DF000C" w:rsidP="00DF000C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585160B6" w14:textId="77777777" w:rsidR="00DF000C" w:rsidRPr="00450674" w:rsidRDefault="00DF000C" w:rsidP="00DF000C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3.- Que autorizamos a la Superintendencia de Econo</w:t>
            </w:r>
            <w:bookmarkStart w:id="1" w:name="_GoBack"/>
            <w:bookmarkEnd w:id="1"/>
            <w:r w:rsidRPr="00450674">
              <w:rPr>
                <w:sz w:val="16"/>
                <w:szCs w:val="16"/>
              </w:rPr>
              <w:t>mía Popular y Solidaria, verificar en cualquier momento ante los organismos correspondientes la información que sea necesaria respecto a los firmantes.</w:t>
            </w:r>
          </w:p>
          <w:p w14:paraId="44F8049A" w14:textId="77777777" w:rsidR="00DF000C" w:rsidRPr="00450674" w:rsidRDefault="00DF000C" w:rsidP="00DF000C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79D563A8" w14:textId="77777777" w:rsidR="00DF000C" w:rsidRPr="00450674" w:rsidRDefault="00DF000C" w:rsidP="00DF000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0A5D0A76" w14:textId="77777777" w:rsidR="00DF000C" w:rsidRPr="00F23ADB" w:rsidRDefault="00DF000C" w:rsidP="00DF000C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/>
              </w:rPr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DF000C" w:rsidRPr="00F23ADB" w14:paraId="709DF0F3" w14:textId="77777777" w:rsidTr="00F23ADB">
        <w:trPr>
          <w:trHeight w:val="6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EE177" w14:textId="77777777" w:rsidR="00DF000C" w:rsidRPr="00F23ADB" w:rsidRDefault="00DF000C" w:rsidP="00DF000C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9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C74E8" w14:textId="77777777" w:rsidR="00DF000C" w:rsidRPr="00F23ADB" w:rsidRDefault="00DF000C" w:rsidP="00DF000C">
            <w:pPr>
              <w:rPr>
                <w:rFonts w:asciiTheme="majorHAnsi" w:hAnsiTheme="majorHAnsi"/>
              </w:rPr>
            </w:pPr>
          </w:p>
        </w:tc>
      </w:tr>
      <w:tr w:rsidR="00DF000C" w:rsidRPr="00F23ADB" w14:paraId="640C5FF4" w14:textId="77777777" w:rsidTr="00F23AD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918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631801A" w14:textId="77777777" w:rsidR="00DF000C" w:rsidRPr="00303B7E" w:rsidRDefault="00DF000C" w:rsidP="00DF000C">
            <w:pPr>
              <w:rPr>
                <w:rFonts w:asciiTheme="majorHAnsi" w:hAnsiTheme="majorHAnsi"/>
                <w:sz w:val="16"/>
                <w:szCs w:val="16"/>
              </w:rPr>
            </w:pPr>
            <w:r w:rsidRPr="00303B7E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303B7E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303B7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03B7E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303B7E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303B7E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303B7E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  <w:bookmarkEnd w:id="0"/>
    </w:tbl>
    <w:p w14:paraId="4669676C" w14:textId="38733878" w:rsidR="00FC541A" w:rsidRDefault="00FC541A" w:rsidP="00FC541A"/>
    <w:sectPr w:rsidR="00FC541A" w:rsidSect="002E52FE">
      <w:headerReference w:type="default" r:id="rId14"/>
      <w:footerReference w:type="default" r:id="rId15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635D7" w14:textId="77777777" w:rsidR="00184071" w:rsidRDefault="00184071" w:rsidP="00634217">
      <w:r>
        <w:separator/>
      </w:r>
    </w:p>
  </w:endnote>
  <w:endnote w:type="continuationSeparator" w:id="0">
    <w:p w14:paraId="24A75190" w14:textId="77777777" w:rsidR="00184071" w:rsidRDefault="00184071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744597" w:rsidRDefault="00744597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744597" w:rsidRPr="00593EFE" w:rsidRDefault="00744597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0C50" w14:textId="77777777" w:rsidR="00184071" w:rsidRDefault="00184071" w:rsidP="00634217">
      <w:r>
        <w:separator/>
      </w:r>
    </w:p>
  </w:footnote>
  <w:footnote w:type="continuationSeparator" w:id="0">
    <w:p w14:paraId="05AB6824" w14:textId="77777777" w:rsidR="00184071" w:rsidRDefault="00184071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744597" w:rsidRPr="004431C2" w:rsidRDefault="00744597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744597" w:rsidRDefault="007445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D643A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20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7"/>
  </w:num>
  <w:num w:numId="17">
    <w:abstractNumId w:val="19"/>
  </w:num>
  <w:num w:numId="18">
    <w:abstractNumId w:val="12"/>
  </w:num>
  <w:num w:numId="19">
    <w:abstractNumId w:val="17"/>
  </w:num>
  <w:num w:numId="20">
    <w:abstractNumId w:val="22"/>
  </w:num>
  <w:num w:numId="21">
    <w:abstractNumId w:val="2"/>
  </w:num>
  <w:num w:numId="22">
    <w:abstractNumId w:val="14"/>
  </w:num>
  <w:num w:numId="2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4662"/>
    <w:rsid w:val="000753B2"/>
    <w:rsid w:val="000756C7"/>
    <w:rsid w:val="00076382"/>
    <w:rsid w:val="0007657B"/>
    <w:rsid w:val="000814D7"/>
    <w:rsid w:val="0008256E"/>
    <w:rsid w:val="000832D9"/>
    <w:rsid w:val="00084803"/>
    <w:rsid w:val="00086129"/>
    <w:rsid w:val="000864D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9B4"/>
    <w:rsid w:val="00103C36"/>
    <w:rsid w:val="00104FAC"/>
    <w:rsid w:val="001076F9"/>
    <w:rsid w:val="00110366"/>
    <w:rsid w:val="0011169C"/>
    <w:rsid w:val="00111A54"/>
    <w:rsid w:val="00112F49"/>
    <w:rsid w:val="0011322D"/>
    <w:rsid w:val="00113445"/>
    <w:rsid w:val="0011533E"/>
    <w:rsid w:val="001157CD"/>
    <w:rsid w:val="001161A3"/>
    <w:rsid w:val="00120800"/>
    <w:rsid w:val="00121E75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07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64A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84A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3B7E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45895"/>
    <w:rsid w:val="0035007F"/>
    <w:rsid w:val="00350615"/>
    <w:rsid w:val="00353008"/>
    <w:rsid w:val="0035537B"/>
    <w:rsid w:val="00355E3F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65"/>
    <w:rsid w:val="00433599"/>
    <w:rsid w:val="0043367F"/>
    <w:rsid w:val="00433EB4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5EFA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6FF7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B12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B60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3F6F"/>
    <w:rsid w:val="00784377"/>
    <w:rsid w:val="00784CB8"/>
    <w:rsid w:val="00785520"/>
    <w:rsid w:val="007860DE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766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E74FB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6BF8"/>
    <w:rsid w:val="009671C5"/>
    <w:rsid w:val="0097376C"/>
    <w:rsid w:val="00974722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390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4D75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A02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26F2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6058"/>
    <w:rsid w:val="00B9614A"/>
    <w:rsid w:val="00B96FD5"/>
    <w:rsid w:val="00B97AC9"/>
    <w:rsid w:val="00BA0361"/>
    <w:rsid w:val="00BA1550"/>
    <w:rsid w:val="00BA1BEE"/>
    <w:rsid w:val="00BA2192"/>
    <w:rsid w:val="00BA2A69"/>
    <w:rsid w:val="00BA32EF"/>
    <w:rsid w:val="00BA53B5"/>
    <w:rsid w:val="00BA549A"/>
    <w:rsid w:val="00BA54F4"/>
    <w:rsid w:val="00BB148E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9C2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6003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56A3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2A4C"/>
    <w:rsid w:val="00D32FBA"/>
    <w:rsid w:val="00D349CE"/>
    <w:rsid w:val="00D359D1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A6C"/>
    <w:rsid w:val="00D84FFA"/>
    <w:rsid w:val="00D8592D"/>
    <w:rsid w:val="00D86B72"/>
    <w:rsid w:val="00D874B4"/>
    <w:rsid w:val="00D92549"/>
    <w:rsid w:val="00D941D9"/>
    <w:rsid w:val="00D954FE"/>
    <w:rsid w:val="00DA076F"/>
    <w:rsid w:val="00DA1E3F"/>
    <w:rsid w:val="00DA2AEC"/>
    <w:rsid w:val="00DA3278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B79DF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BC3"/>
    <w:rsid w:val="00E910D5"/>
    <w:rsid w:val="00E92CE5"/>
    <w:rsid w:val="00E93624"/>
    <w:rsid w:val="00E93773"/>
    <w:rsid w:val="00E93F30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2B2F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4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A414D9-481F-4311-A16A-562DF939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Villamarin Lorena Lisette</cp:lastModifiedBy>
  <cp:revision>2</cp:revision>
  <cp:lastPrinted>2022-05-26T16:37:00Z</cp:lastPrinted>
  <dcterms:created xsi:type="dcterms:W3CDTF">2026-01-12T16:34:00Z</dcterms:created>
  <dcterms:modified xsi:type="dcterms:W3CDTF">2026-01-12T16:34:00Z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